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21F" w:rsidRDefault="0022621F" w:rsidP="0022621F">
      <w:pPr>
        <w:keepNext/>
        <w:tabs>
          <w:tab w:val="left" w:pos="5812"/>
        </w:tabs>
        <w:spacing w:after="0" w:line="240" w:lineRule="auto"/>
        <w:ind w:left="5670"/>
        <w:outlineLvl w:val="0"/>
        <w:rPr>
          <w:rFonts w:ascii="Times New Roman" w:hAnsi="Times New Roman" w:cs="Times New Roman"/>
          <w:noProof/>
          <w:sz w:val="24"/>
          <w:szCs w:val="24"/>
        </w:rPr>
      </w:pPr>
      <w:r w:rsidRPr="00745744">
        <w:rPr>
          <w:rFonts w:ascii="Times New Roman" w:hAnsi="Times New Roman" w:cs="Times New Roman"/>
          <w:noProof/>
          <w:sz w:val="24"/>
          <w:szCs w:val="24"/>
        </w:rPr>
        <w:t>Vilniaus Šeškinės pradinės mokyklos</w:t>
      </w:r>
      <w:r w:rsidRPr="0095674E">
        <w:rPr>
          <w:rFonts w:ascii="Times New Roman" w:hAnsi="Times New Roman" w:cs="Times New Roman"/>
          <w:sz w:val="24"/>
          <w:szCs w:val="24"/>
        </w:rPr>
        <w:t xml:space="preserve"> </w:t>
      </w:r>
      <w:r>
        <w:rPr>
          <w:rFonts w:ascii="Times New Roman" w:hAnsi="Times New Roman" w:cs="Times New Roman"/>
          <w:noProof/>
          <w:sz w:val="24"/>
          <w:szCs w:val="24"/>
        </w:rPr>
        <w:t>direktoriaus</w:t>
      </w:r>
    </w:p>
    <w:p w:rsidR="0022621F" w:rsidRDefault="0022621F" w:rsidP="0022621F">
      <w:pPr>
        <w:keepNext/>
        <w:tabs>
          <w:tab w:val="left" w:pos="5812"/>
        </w:tabs>
        <w:spacing w:after="0" w:line="240" w:lineRule="auto"/>
        <w:ind w:left="5670"/>
        <w:outlineLvl w:val="0"/>
        <w:rPr>
          <w:rFonts w:ascii="Times New Roman" w:hAnsi="Times New Roman" w:cs="Times New Roman"/>
          <w:noProof/>
          <w:sz w:val="24"/>
          <w:szCs w:val="24"/>
        </w:rPr>
      </w:pPr>
      <w:r>
        <w:rPr>
          <w:rFonts w:ascii="Times New Roman" w:hAnsi="Times New Roman" w:cs="Times New Roman"/>
          <w:noProof/>
          <w:sz w:val="24"/>
          <w:szCs w:val="24"/>
        </w:rPr>
        <w:t>2025 m. birželio 3 d. įsakymo Nr. V-39</w:t>
      </w:r>
    </w:p>
    <w:p w:rsidR="0022621F" w:rsidRPr="00EB131F" w:rsidRDefault="0022621F" w:rsidP="0022621F">
      <w:pPr>
        <w:keepNext/>
        <w:tabs>
          <w:tab w:val="left" w:pos="5812"/>
        </w:tabs>
        <w:spacing w:after="0" w:line="240" w:lineRule="auto"/>
        <w:ind w:left="5670"/>
        <w:outlineLvl w:val="0"/>
        <w:rPr>
          <w:rFonts w:ascii="Times New Roman" w:hAnsi="Times New Roman" w:cs="Times New Roman"/>
          <w:bCs/>
          <w:szCs w:val="24"/>
        </w:rPr>
      </w:pPr>
      <w:r>
        <w:rPr>
          <w:rFonts w:ascii="Times New Roman" w:hAnsi="Times New Roman" w:cs="Times New Roman"/>
          <w:bCs/>
          <w:sz w:val="24"/>
          <w:szCs w:val="28"/>
        </w:rPr>
        <w:t>Priedas Nr. 2</w:t>
      </w:r>
    </w:p>
    <w:p w:rsidR="0022621F" w:rsidRPr="00EB131F" w:rsidRDefault="0022621F" w:rsidP="0022621F">
      <w:pPr>
        <w:keepNext/>
        <w:tabs>
          <w:tab w:val="left" w:pos="5812"/>
        </w:tabs>
        <w:spacing w:after="0" w:line="240" w:lineRule="auto"/>
        <w:ind w:left="5670"/>
        <w:outlineLvl w:val="0"/>
        <w:rPr>
          <w:rFonts w:ascii="Times New Roman" w:hAnsi="Times New Roman" w:cs="Times New Roman"/>
          <w:sz w:val="24"/>
          <w:szCs w:val="24"/>
        </w:rPr>
      </w:pPr>
    </w:p>
    <w:p w:rsidR="0022621F" w:rsidRPr="00EB131F" w:rsidRDefault="0022621F" w:rsidP="0022621F">
      <w:pPr>
        <w:pStyle w:val="Pagrindinistekstas"/>
        <w:ind w:right="607"/>
      </w:pPr>
    </w:p>
    <w:p w:rsidR="0022621F" w:rsidRPr="00EB131F" w:rsidRDefault="0022621F" w:rsidP="0022621F">
      <w:pPr>
        <w:spacing w:after="160" w:line="259" w:lineRule="auto"/>
        <w:jc w:val="center"/>
        <w:rPr>
          <w:rFonts w:ascii="Times New Roman" w:hAnsi="Times New Roman" w:cs="Times New Roman"/>
          <w:bCs/>
          <w:szCs w:val="24"/>
        </w:rPr>
      </w:pPr>
      <w:r w:rsidRPr="00EB131F">
        <w:rPr>
          <w:rFonts w:ascii="Times New Roman" w:eastAsia="Times New Roman" w:hAnsi="Times New Roman" w:cs="Times New Roman"/>
          <w:b/>
          <w:bCs/>
          <w:sz w:val="24"/>
          <w:szCs w:val="24"/>
        </w:rPr>
        <w:t>INFORMACIJA APIE ASMENS DUOMENŲ TVARKYMĄ</w:t>
      </w:r>
    </w:p>
    <w:p w:rsidR="0022621F" w:rsidRPr="00EB131F" w:rsidRDefault="0022621F" w:rsidP="0022621F">
      <w:pPr>
        <w:widowControl w:val="0"/>
        <w:autoSpaceDE w:val="0"/>
        <w:autoSpaceDN w:val="0"/>
        <w:spacing w:after="0" w:line="240" w:lineRule="auto"/>
        <w:ind w:right="614"/>
        <w:jc w:val="center"/>
        <w:rPr>
          <w:rFonts w:ascii="Times New Roman" w:eastAsia="Times New Roman" w:hAnsi="Times New Roman" w:cs="Times New Roman"/>
          <w:b/>
          <w:bCs/>
          <w:sz w:val="24"/>
          <w:szCs w:val="24"/>
        </w:rPr>
      </w:pPr>
      <w:r w:rsidRPr="00EB131F">
        <w:rPr>
          <w:rFonts w:ascii="Times New Roman" w:eastAsia="Times New Roman" w:hAnsi="Times New Roman" w:cs="Times New Roman"/>
          <w:b/>
          <w:bCs/>
          <w:sz w:val="24"/>
          <w:szCs w:val="24"/>
        </w:rPr>
        <w:t>DARBUOTOJAMS</w:t>
      </w:r>
    </w:p>
    <w:p w:rsidR="0022621F" w:rsidRPr="00EB131F" w:rsidRDefault="0022621F" w:rsidP="0022621F">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rsidR="0022621F" w:rsidRPr="00D00246" w:rsidRDefault="0022621F" w:rsidP="0022621F">
      <w:pPr>
        <w:tabs>
          <w:tab w:val="left" w:pos="851"/>
        </w:tabs>
        <w:ind w:right="324"/>
        <w:jc w:val="both"/>
        <w:rPr>
          <w:rFonts w:ascii="Times New Roman" w:hAnsi="Times New Roman" w:cs="Times New Roman"/>
          <w:sz w:val="24"/>
          <w:szCs w:val="24"/>
        </w:rPr>
      </w:pPr>
      <w:r w:rsidRPr="00EB131F">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apsaugos tvarkant asmens duomenis ir dėl laisvo tokių duomenų judėjimo ir kuriuo </w:t>
      </w:r>
      <w:r w:rsidRPr="00D00246">
        <w:rPr>
          <w:rFonts w:ascii="Times New Roman" w:eastAsia="Times New Roman" w:hAnsi="Times New Roman" w:cs="Times New Roman"/>
          <w:color w:val="000000"/>
          <w:sz w:val="24"/>
          <w:szCs w:val="24"/>
        </w:rPr>
        <w:t xml:space="preserve">panaikinama Direktyva 95/46/EB (Bendrasis duomenų apsaugos reglamentas) </w:t>
      </w:r>
      <w:r w:rsidRPr="00D00246">
        <w:rPr>
          <w:rFonts w:ascii="Times New Roman" w:hAnsi="Times New Roman" w:cs="Times New Roman"/>
          <w:sz w:val="24"/>
          <w:szCs w:val="24"/>
        </w:rPr>
        <w:t>13 ir 14 straipsniais, informuojame, jog:</w:t>
      </w:r>
    </w:p>
    <w:p w:rsidR="0022621F" w:rsidRPr="007F1E19" w:rsidRDefault="0022621F" w:rsidP="0022621F">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valdytojas</w:t>
      </w:r>
      <w:r w:rsidRPr="007F1E19">
        <w:rPr>
          <w:rFonts w:ascii="Times New Roman" w:hAnsi="Times New Roman" w:cs="Times New Roman"/>
          <w:color w:val="000000"/>
          <w:sz w:val="24"/>
          <w:szCs w:val="24"/>
        </w:rPr>
        <w:t xml:space="preserve"> – </w:t>
      </w:r>
      <w:r w:rsidRPr="00745744">
        <w:rPr>
          <w:rFonts w:ascii="Times New Roman" w:hAnsi="Times New Roman" w:cs="Times New Roman"/>
          <w:noProof/>
          <w:color w:val="000000"/>
          <w:sz w:val="24"/>
          <w:szCs w:val="24"/>
        </w:rPr>
        <w:t>Vilniaus Šeškinės pradinė mokykla</w:t>
      </w:r>
      <w:r w:rsidRPr="007F1E19">
        <w:rPr>
          <w:rFonts w:ascii="Times New Roman" w:hAnsi="Times New Roman" w:cs="Times New Roman"/>
          <w:color w:val="000000"/>
          <w:sz w:val="24"/>
          <w:szCs w:val="24"/>
        </w:rPr>
        <w:t xml:space="preserve">, juridinio asmens kodas </w:t>
      </w:r>
      <w:r w:rsidRPr="00745744">
        <w:rPr>
          <w:rFonts w:ascii="Times New Roman" w:hAnsi="Times New Roman" w:cs="Times New Roman"/>
          <w:noProof/>
          <w:color w:val="000000"/>
          <w:sz w:val="24"/>
          <w:szCs w:val="24"/>
        </w:rPr>
        <w:t>191713384</w:t>
      </w:r>
      <w:r w:rsidRPr="007F1E19">
        <w:rPr>
          <w:rFonts w:ascii="Times New Roman" w:hAnsi="Times New Roman" w:cs="Times New Roman"/>
          <w:color w:val="000000"/>
          <w:sz w:val="24"/>
          <w:szCs w:val="24"/>
        </w:rPr>
        <w:t xml:space="preserve">, buveinės adresas </w:t>
      </w:r>
      <w:r w:rsidRPr="00745744">
        <w:rPr>
          <w:rFonts w:ascii="Times New Roman" w:hAnsi="Times New Roman" w:cs="Times New Roman"/>
          <w:noProof/>
          <w:color w:val="000000"/>
          <w:sz w:val="24"/>
          <w:szCs w:val="24"/>
        </w:rPr>
        <w:t>Šeškinės g. 15, Vilnius</w:t>
      </w:r>
      <w:r w:rsidRPr="007F1E19">
        <w:rPr>
          <w:rFonts w:ascii="Times New Roman" w:hAnsi="Times New Roman" w:cs="Times New Roman"/>
          <w:color w:val="000000"/>
          <w:sz w:val="24"/>
          <w:szCs w:val="24"/>
        </w:rPr>
        <w:t xml:space="preserve">, tel. Nr. </w:t>
      </w:r>
      <w:r w:rsidRPr="00745744">
        <w:rPr>
          <w:rFonts w:ascii="Times New Roman" w:hAnsi="Times New Roman" w:cs="Times New Roman"/>
          <w:noProof/>
          <w:color w:val="000000"/>
          <w:sz w:val="24"/>
          <w:szCs w:val="24"/>
        </w:rPr>
        <w:t>+3705 2468767</w:t>
      </w:r>
      <w:r w:rsidRPr="007F1E19">
        <w:rPr>
          <w:rFonts w:ascii="Times New Roman" w:hAnsi="Times New Roman" w:cs="Times New Roman"/>
          <w:color w:val="000000"/>
          <w:sz w:val="24"/>
          <w:szCs w:val="24"/>
        </w:rPr>
        <w:t xml:space="preserve">, el. p. </w:t>
      </w:r>
      <w:r w:rsidRPr="00745744">
        <w:rPr>
          <w:rFonts w:ascii="Times New Roman" w:hAnsi="Times New Roman" w:cs="Times New Roman"/>
          <w:noProof/>
          <w:color w:val="000000"/>
          <w:sz w:val="24"/>
          <w:szCs w:val="24"/>
        </w:rPr>
        <w:t>rastine@seskinespradine.vilnius.lm.lt</w:t>
      </w:r>
      <w:r w:rsidRPr="007F1E19">
        <w:rPr>
          <w:rFonts w:ascii="Times New Roman" w:hAnsi="Times New Roman" w:cs="Times New Roman"/>
          <w:color w:val="000000"/>
          <w:sz w:val="24"/>
          <w:szCs w:val="24"/>
        </w:rPr>
        <w:t xml:space="preserve">. </w:t>
      </w:r>
    </w:p>
    <w:p w:rsidR="0022621F" w:rsidRPr="007F1E19" w:rsidRDefault="0022621F" w:rsidP="0022621F">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 xml:space="preserve">Duomenų apsaugos pareigūnas </w:t>
      </w:r>
      <w:r w:rsidRPr="007F1E19">
        <w:rPr>
          <w:rFonts w:ascii="Times New Roman" w:hAnsi="Times New Roman" w:cs="Times New Roman"/>
          <w:color w:val="000000"/>
          <w:sz w:val="24"/>
          <w:szCs w:val="24"/>
        </w:rPr>
        <w:t xml:space="preserve">– </w:t>
      </w:r>
      <w:r w:rsidRPr="00745744">
        <w:rPr>
          <w:rFonts w:ascii="Times New Roman" w:hAnsi="Times New Roman" w:cs="Times New Roman"/>
          <w:noProof/>
          <w:color w:val="000000"/>
          <w:sz w:val="24"/>
          <w:szCs w:val="24"/>
        </w:rPr>
        <w:t>MB „Duomenų sauga“</w:t>
      </w:r>
      <w:r w:rsidRPr="007F1E19">
        <w:rPr>
          <w:rFonts w:ascii="Times New Roman" w:hAnsi="Times New Roman" w:cs="Times New Roman"/>
          <w:color w:val="000000"/>
          <w:sz w:val="24"/>
          <w:szCs w:val="24"/>
        </w:rPr>
        <w:t xml:space="preserve">, el. paštas </w:t>
      </w:r>
      <w:r w:rsidRPr="00745744">
        <w:rPr>
          <w:rFonts w:ascii="Times New Roman" w:hAnsi="Times New Roman" w:cs="Times New Roman"/>
          <w:noProof/>
          <w:color w:val="000000"/>
          <w:sz w:val="24"/>
          <w:szCs w:val="24"/>
        </w:rPr>
        <w:t>dap@duomenu-sauga.lt</w:t>
      </w:r>
      <w:r w:rsidRPr="007F1E19">
        <w:rPr>
          <w:rFonts w:ascii="Times New Roman" w:hAnsi="Times New Roman" w:cs="Times New Roman"/>
          <w:color w:val="000000"/>
          <w:sz w:val="24"/>
          <w:szCs w:val="24"/>
        </w:rPr>
        <w:t>, tel. +370 672 43319. Jeigu kreipiatės duomenų valdytojo adresu – laišką adresuokite duomenų apsaugos pareigūnui.</w:t>
      </w:r>
    </w:p>
    <w:p w:rsidR="0022621F" w:rsidRPr="007F1E19" w:rsidRDefault="0022621F" w:rsidP="0022621F">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tvarkymo tikslai ir tvarkomų duomenų apimtis</w:t>
      </w:r>
      <w:r w:rsidRPr="007F1E19">
        <w:rPr>
          <w:rFonts w:ascii="Times New Roman" w:hAnsi="Times New Roman" w:cs="Times New Roman"/>
          <w:color w:val="000000"/>
          <w:sz w:val="24"/>
          <w:szCs w:val="24"/>
        </w:rPr>
        <w:t>:</w:t>
      </w:r>
    </w:p>
    <w:p w:rsidR="0022621F" w:rsidRPr="007F1E19" w:rsidRDefault="0022621F" w:rsidP="0022621F">
      <w:pPr>
        <w:shd w:val="clear" w:color="auto" w:fill="FFFFFF"/>
        <w:spacing w:after="0" w:line="240" w:lineRule="auto"/>
        <w:contextualSpacing/>
        <w:jc w:val="both"/>
        <w:rPr>
          <w:rFonts w:ascii="Times New Roman" w:hAnsi="Times New Roman" w:cs="Times New Roman"/>
          <w:b/>
          <w:bCs/>
          <w:color w:val="000000"/>
          <w:sz w:val="24"/>
          <w:szCs w:val="24"/>
        </w:rPr>
      </w:pPr>
    </w:p>
    <w:tbl>
      <w:tblPr>
        <w:tblStyle w:val="Lentelstinklelis"/>
        <w:tblW w:w="9493" w:type="dxa"/>
        <w:tblLook w:val="04A0" w:firstRow="1" w:lastRow="0" w:firstColumn="1" w:lastColumn="0" w:noHBand="0" w:noVBand="1"/>
      </w:tblPr>
      <w:tblGrid>
        <w:gridCol w:w="4815"/>
        <w:gridCol w:w="4678"/>
      </w:tblGrid>
      <w:tr w:rsidR="0022621F" w:rsidRPr="00EB131F" w:rsidTr="00B34A60">
        <w:tc>
          <w:tcPr>
            <w:tcW w:w="9493" w:type="dxa"/>
            <w:gridSpan w:val="2"/>
            <w:shd w:val="clear" w:color="auto" w:fill="C5E0B3" w:themeFill="accent6" w:themeFillTint="66"/>
          </w:tcPr>
          <w:p w:rsidR="0022621F" w:rsidRPr="00EB131F" w:rsidRDefault="0034504C"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3.1. </w:t>
            </w:r>
            <w:proofErr w:type="spellStart"/>
            <w:r w:rsidR="0022621F" w:rsidRPr="007F1E19">
              <w:rPr>
                <w:rFonts w:ascii="Times New Roman" w:hAnsi="Times New Roman" w:cs="Times New Roman"/>
                <w:b/>
                <w:bCs/>
                <w:color w:val="000000"/>
                <w:sz w:val="24"/>
                <w:szCs w:val="24"/>
              </w:rPr>
              <w:t>Darbo</w:t>
            </w:r>
            <w:proofErr w:type="spellEnd"/>
            <w:r w:rsidR="0022621F" w:rsidRPr="007F1E19">
              <w:rPr>
                <w:rFonts w:ascii="Times New Roman" w:hAnsi="Times New Roman" w:cs="Times New Roman"/>
                <w:b/>
                <w:bCs/>
                <w:color w:val="000000"/>
                <w:sz w:val="24"/>
                <w:szCs w:val="24"/>
              </w:rPr>
              <w:t xml:space="preserve"> </w:t>
            </w:r>
            <w:proofErr w:type="spellStart"/>
            <w:r w:rsidR="0022621F" w:rsidRPr="007F1E19">
              <w:rPr>
                <w:rFonts w:ascii="Times New Roman" w:hAnsi="Times New Roman" w:cs="Times New Roman"/>
                <w:b/>
                <w:bCs/>
                <w:color w:val="000000"/>
                <w:sz w:val="24"/>
                <w:szCs w:val="24"/>
              </w:rPr>
              <w:t>sutarties</w:t>
            </w:r>
            <w:proofErr w:type="spellEnd"/>
            <w:r w:rsidR="0022621F" w:rsidRPr="007F1E19">
              <w:rPr>
                <w:rFonts w:ascii="Times New Roman" w:hAnsi="Times New Roman" w:cs="Times New Roman"/>
                <w:b/>
                <w:bCs/>
                <w:color w:val="000000"/>
                <w:sz w:val="24"/>
                <w:szCs w:val="24"/>
              </w:rPr>
              <w:t xml:space="preserve"> </w:t>
            </w:r>
            <w:proofErr w:type="spellStart"/>
            <w:r w:rsidR="0022621F" w:rsidRPr="007F1E19">
              <w:rPr>
                <w:rFonts w:ascii="Times New Roman" w:hAnsi="Times New Roman" w:cs="Times New Roman"/>
                <w:b/>
                <w:bCs/>
                <w:color w:val="000000"/>
                <w:sz w:val="24"/>
                <w:szCs w:val="24"/>
              </w:rPr>
              <w:t>vykdymo</w:t>
            </w:r>
            <w:proofErr w:type="spellEnd"/>
            <w:r w:rsidR="0022621F" w:rsidRPr="007F1E19">
              <w:rPr>
                <w:rFonts w:ascii="Times New Roman" w:hAnsi="Times New Roman" w:cs="Times New Roman"/>
                <w:b/>
                <w:bCs/>
                <w:color w:val="000000"/>
                <w:sz w:val="24"/>
                <w:szCs w:val="24"/>
              </w:rPr>
              <w:t xml:space="preserve">, </w:t>
            </w:r>
            <w:proofErr w:type="spellStart"/>
            <w:r w:rsidR="0022621F" w:rsidRPr="007F1E19">
              <w:rPr>
                <w:rFonts w:ascii="Times New Roman" w:hAnsi="Times New Roman" w:cs="Times New Roman"/>
                <w:b/>
                <w:bCs/>
                <w:color w:val="000000"/>
                <w:sz w:val="24"/>
                <w:szCs w:val="24"/>
              </w:rPr>
              <w:t>įskaitant</w:t>
            </w:r>
            <w:proofErr w:type="spellEnd"/>
            <w:r w:rsidR="0022621F" w:rsidRPr="007F1E19">
              <w:rPr>
                <w:rFonts w:ascii="Times New Roman" w:hAnsi="Times New Roman" w:cs="Times New Roman"/>
                <w:b/>
                <w:bCs/>
                <w:color w:val="000000"/>
                <w:sz w:val="24"/>
                <w:szCs w:val="24"/>
              </w:rPr>
              <w:t xml:space="preserve"> </w:t>
            </w:r>
            <w:proofErr w:type="spellStart"/>
            <w:r w:rsidR="0022621F" w:rsidRPr="007F1E19">
              <w:rPr>
                <w:rFonts w:ascii="Times New Roman" w:hAnsi="Times New Roman" w:cs="Times New Roman"/>
                <w:b/>
                <w:bCs/>
                <w:color w:val="000000"/>
                <w:sz w:val="24"/>
                <w:szCs w:val="24"/>
              </w:rPr>
              <w:t>visų</w:t>
            </w:r>
            <w:proofErr w:type="spellEnd"/>
            <w:r w:rsidR="0022621F" w:rsidRPr="007F1E19">
              <w:rPr>
                <w:rFonts w:ascii="Times New Roman" w:hAnsi="Times New Roman" w:cs="Times New Roman"/>
                <w:b/>
                <w:bCs/>
                <w:color w:val="000000"/>
                <w:sz w:val="24"/>
                <w:szCs w:val="24"/>
              </w:rPr>
              <w:t xml:space="preserve"> </w:t>
            </w:r>
            <w:proofErr w:type="spellStart"/>
            <w:r w:rsidR="0022621F" w:rsidRPr="007F1E19">
              <w:rPr>
                <w:rFonts w:ascii="Times New Roman" w:hAnsi="Times New Roman" w:cs="Times New Roman"/>
                <w:b/>
                <w:bCs/>
                <w:color w:val="000000"/>
                <w:sz w:val="24"/>
                <w:szCs w:val="24"/>
              </w:rPr>
              <w:t>darbo</w:t>
            </w:r>
            <w:proofErr w:type="spellEnd"/>
            <w:r w:rsidR="0022621F" w:rsidRPr="007F1E19">
              <w:rPr>
                <w:rFonts w:ascii="Times New Roman" w:hAnsi="Times New Roman" w:cs="Times New Roman"/>
                <w:b/>
                <w:bCs/>
                <w:color w:val="000000"/>
                <w:sz w:val="24"/>
                <w:szCs w:val="24"/>
              </w:rPr>
              <w:t xml:space="preserve"> </w:t>
            </w:r>
            <w:proofErr w:type="spellStart"/>
            <w:r w:rsidR="0022621F" w:rsidRPr="007F1E19">
              <w:rPr>
                <w:rFonts w:ascii="Times New Roman" w:hAnsi="Times New Roman" w:cs="Times New Roman"/>
                <w:b/>
                <w:bCs/>
                <w:color w:val="000000"/>
                <w:sz w:val="24"/>
                <w:szCs w:val="24"/>
              </w:rPr>
              <w:t>sutartyje</w:t>
            </w:r>
            <w:proofErr w:type="spellEnd"/>
            <w:r w:rsidR="0022621F" w:rsidRPr="007F1E19">
              <w:rPr>
                <w:rFonts w:ascii="Times New Roman" w:hAnsi="Times New Roman" w:cs="Times New Roman"/>
                <w:b/>
                <w:bCs/>
                <w:color w:val="000000"/>
                <w:sz w:val="24"/>
                <w:szCs w:val="24"/>
              </w:rPr>
              <w:t xml:space="preserve"> </w:t>
            </w:r>
            <w:proofErr w:type="spellStart"/>
            <w:r w:rsidR="0022621F" w:rsidRPr="007F1E19">
              <w:rPr>
                <w:rFonts w:ascii="Times New Roman" w:hAnsi="Times New Roman" w:cs="Times New Roman"/>
                <w:b/>
                <w:bCs/>
                <w:color w:val="000000"/>
                <w:sz w:val="24"/>
                <w:szCs w:val="24"/>
              </w:rPr>
              <w:t>ar</w:t>
            </w:r>
            <w:proofErr w:type="spellEnd"/>
            <w:r w:rsidR="0022621F" w:rsidRPr="007F1E19">
              <w:rPr>
                <w:rFonts w:ascii="Times New Roman" w:hAnsi="Times New Roman" w:cs="Times New Roman"/>
                <w:b/>
                <w:bCs/>
                <w:color w:val="000000"/>
                <w:sz w:val="24"/>
                <w:szCs w:val="24"/>
              </w:rPr>
              <w:t xml:space="preserve"> </w:t>
            </w:r>
            <w:proofErr w:type="spellStart"/>
            <w:r w:rsidR="0022621F" w:rsidRPr="007F1E19">
              <w:rPr>
                <w:rFonts w:ascii="Times New Roman" w:hAnsi="Times New Roman" w:cs="Times New Roman"/>
                <w:b/>
                <w:bCs/>
                <w:color w:val="000000"/>
                <w:sz w:val="24"/>
                <w:szCs w:val="24"/>
              </w:rPr>
              <w:t>teisės</w:t>
            </w:r>
            <w:proofErr w:type="spellEnd"/>
            <w:r w:rsidR="0022621F" w:rsidRPr="007F1E19">
              <w:rPr>
                <w:rFonts w:ascii="Times New Roman" w:hAnsi="Times New Roman" w:cs="Times New Roman"/>
                <w:b/>
                <w:bCs/>
                <w:color w:val="000000"/>
                <w:sz w:val="24"/>
                <w:szCs w:val="24"/>
              </w:rPr>
              <w:t xml:space="preserve"> </w:t>
            </w:r>
            <w:proofErr w:type="spellStart"/>
            <w:r w:rsidR="0022621F" w:rsidRPr="007F1E19">
              <w:rPr>
                <w:rFonts w:ascii="Times New Roman" w:hAnsi="Times New Roman" w:cs="Times New Roman"/>
                <w:b/>
                <w:bCs/>
                <w:color w:val="000000"/>
                <w:sz w:val="24"/>
                <w:szCs w:val="24"/>
              </w:rPr>
              <w:t>aktuose</w:t>
            </w:r>
            <w:proofErr w:type="spellEnd"/>
            <w:r w:rsidR="0022621F" w:rsidRPr="007F1E19">
              <w:rPr>
                <w:rFonts w:ascii="Times New Roman" w:hAnsi="Times New Roman" w:cs="Times New Roman"/>
                <w:b/>
                <w:bCs/>
                <w:color w:val="000000"/>
                <w:sz w:val="24"/>
                <w:szCs w:val="24"/>
              </w:rPr>
              <w:t xml:space="preserve"> </w:t>
            </w:r>
            <w:proofErr w:type="spellStart"/>
            <w:r w:rsidR="0022621F" w:rsidRPr="007F1E19">
              <w:rPr>
                <w:rFonts w:ascii="Times New Roman" w:hAnsi="Times New Roman" w:cs="Times New Roman"/>
                <w:b/>
                <w:bCs/>
                <w:color w:val="000000"/>
                <w:sz w:val="24"/>
                <w:szCs w:val="24"/>
              </w:rPr>
              <w:t>numatytų</w:t>
            </w:r>
            <w:proofErr w:type="spellEnd"/>
            <w:r w:rsidR="0022621F" w:rsidRPr="007F1E19">
              <w:rPr>
                <w:rFonts w:ascii="Times New Roman" w:hAnsi="Times New Roman" w:cs="Times New Roman"/>
                <w:b/>
                <w:bCs/>
                <w:color w:val="000000"/>
                <w:sz w:val="24"/>
                <w:szCs w:val="24"/>
              </w:rPr>
              <w:t xml:space="preserve"> </w:t>
            </w:r>
            <w:proofErr w:type="spellStart"/>
            <w:r w:rsidR="0022621F" w:rsidRPr="007F1E19">
              <w:rPr>
                <w:rFonts w:ascii="Times New Roman" w:hAnsi="Times New Roman" w:cs="Times New Roman"/>
                <w:b/>
                <w:bCs/>
                <w:color w:val="000000"/>
                <w:sz w:val="24"/>
                <w:szCs w:val="24"/>
              </w:rPr>
              <w:t>teisių</w:t>
            </w:r>
            <w:proofErr w:type="spellEnd"/>
            <w:r w:rsidR="0022621F" w:rsidRPr="007F1E19">
              <w:rPr>
                <w:rFonts w:ascii="Times New Roman" w:hAnsi="Times New Roman" w:cs="Times New Roman"/>
                <w:b/>
                <w:bCs/>
                <w:color w:val="000000"/>
                <w:sz w:val="24"/>
                <w:szCs w:val="24"/>
              </w:rPr>
              <w:t xml:space="preserve"> </w:t>
            </w:r>
            <w:proofErr w:type="spellStart"/>
            <w:r w:rsidR="0022621F" w:rsidRPr="007F1E19">
              <w:rPr>
                <w:rFonts w:ascii="Times New Roman" w:hAnsi="Times New Roman" w:cs="Times New Roman"/>
                <w:b/>
                <w:bCs/>
                <w:color w:val="000000"/>
                <w:sz w:val="24"/>
                <w:szCs w:val="24"/>
              </w:rPr>
              <w:t>ir</w:t>
            </w:r>
            <w:proofErr w:type="spellEnd"/>
            <w:r w:rsidR="0022621F" w:rsidRPr="007F1E19">
              <w:rPr>
                <w:rFonts w:ascii="Times New Roman" w:hAnsi="Times New Roman" w:cs="Times New Roman"/>
                <w:b/>
                <w:bCs/>
                <w:color w:val="000000"/>
                <w:sz w:val="24"/>
                <w:szCs w:val="24"/>
              </w:rPr>
              <w:t xml:space="preserve"> </w:t>
            </w:r>
            <w:proofErr w:type="spellStart"/>
            <w:r w:rsidR="0022621F" w:rsidRPr="007F1E19">
              <w:rPr>
                <w:rFonts w:ascii="Times New Roman" w:hAnsi="Times New Roman" w:cs="Times New Roman"/>
                <w:b/>
                <w:bCs/>
                <w:color w:val="000000"/>
                <w:sz w:val="24"/>
                <w:szCs w:val="24"/>
              </w:rPr>
              <w:t>pareigų</w:t>
            </w:r>
            <w:proofErr w:type="spellEnd"/>
            <w:r w:rsidR="0022621F" w:rsidRPr="007F1E19">
              <w:rPr>
                <w:rFonts w:ascii="Times New Roman" w:hAnsi="Times New Roman" w:cs="Times New Roman"/>
                <w:b/>
                <w:bCs/>
                <w:color w:val="000000"/>
                <w:sz w:val="24"/>
                <w:szCs w:val="24"/>
              </w:rPr>
              <w:t xml:space="preserve"> </w:t>
            </w:r>
            <w:proofErr w:type="spellStart"/>
            <w:r w:rsidR="0022621F" w:rsidRPr="007F1E19">
              <w:rPr>
                <w:rFonts w:ascii="Times New Roman" w:hAnsi="Times New Roman" w:cs="Times New Roman"/>
                <w:b/>
                <w:bCs/>
                <w:color w:val="000000"/>
                <w:sz w:val="24"/>
                <w:szCs w:val="24"/>
              </w:rPr>
              <w:t>įgyvendinimo</w:t>
            </w:r>
            <w:proofErr w:type="spellEnd"/>
            <w:r w:rsidR="0022621F" w:rsidRPr="007F1E19">
              <w:rPr>
                <w:rFonts w:ascii="Times New Roman" w:hAnsi="Times New Roman" w:cs="Times New Roman"/>
                <w:b/>
                <w:bCs/>
                <w:color w:val="000000"/>
                <w:sz w:val="24"/>
                <w:szCs w:val="24"/>
              </w:rPr>
              <w:t xml:space="preserve"> </w:t>
            </w:r>
            <w:proofErr w:type="spellStart"/>
            <w:r w:rsidR="0022621F" w:rsidRPr="007F1E19">
              <w:rPr>
                <w:rFonts w:ascii="Times New Roman" w:hAnsi="Times New Roman" w:cs="Times New Roman"/>
                <w:b/>
                <w:bCs/>
                <w:color w:val="000000"/>
                <w:sz w:val="24"/>
                <w:szCs w:val="24"/>
              </w:rPr>
              <w:t>tikslu</w:t>
            </w:r>
            <w:proofErr w:type="spellEnd"/>
            <w:r w:rsidR="0022621F" w:rsidRPr="007F1E19">
              <w:rPr>
                <w:rFonts w:ascii="Times New Roman" w:hAnsi="Times New Roman" w:cs="Times New Roman"/>
                <w:b/>
                <w:bCs/>
                <w:color w:val="000000"/>
                <w:sz w:val="24"/>
                <w:szCs w:val="24"/>
              </w:rPr>
              <w:t>:</w:t>
            </w:r>
          </w:p>
        </w:tc>
      </w:tr>
      <w:tr w:rsidR="0022621F" w:rsidRPr="00EB131F" w:rsidTr="00B34A60">
        <w:tc>
          <w:tcPr>
            <w:tcW w:w="9493" w:type="dxa"/>
            <w:gridSpan w:val="2"/>
          </w:tcPr>
          <w:p w:rsidR="0022621F" w:rsidRPr="00EB131F" w:rsidRDefault="0022621F" w:rsidP="0034504C">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vardas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pavardė</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asmens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kodas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pilietybė</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gyvenamosios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vietos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adresas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telefono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numeris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elektroninio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pašto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adresas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pareigos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parašas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pareigybės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lygis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etato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dydis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kvalifikacinė</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kategorija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darbo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patirtis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apie</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priėmimą</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perkėlimą</w:t>
            </w:r>
            <w:proofErr w:type="spellEnd"/>
            <w:r w:rsidRPr="00EB131F">
              <w:rPr>
                <w:rFonts w:ascii="Times New Roman" w:hAnsi="Times New Roman" w:cs="Times New Roman"/>
                <w:color w:val="000000"/>
                <w:sz w:val="24"/>
                <w:szCs w:val="24"/>
              </w:rPr>
              <w:t xml:space="preserve">) į </w:t>
            </w:r>
            <w:proofErr w:type="spellStart"/>
            <w:r w:rsidRPr="00EB131F">
              <w:rPr>
                <w:rFonts w:ascii="Times New Roman" w:hAnsi="Times New Roman" w:cs="Times New Roman"/>
                <w:color w:val="000000"/>
                <w:sz w:val="24"/>
                <w:szCs w:val="24"/>
              </w:rPr>
              <w:t>pareigas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atleidimą</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iš</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pareigų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apie</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atostogas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apie</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darbo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užmokestį</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išeitines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išmokas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kompensacijas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pašalpas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banko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sąskaitų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numeriai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informacija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apie</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darbo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laiką</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informacija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apie</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skatinimus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nuobaudas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informacija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apie</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atliktus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darbus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užduotis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apie</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išsilavinimą</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diplomo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kopija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apie</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mokymus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kvalifikacijos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atestatų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kopijos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nepilnamečių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vaikų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gimimo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liudijimų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kopijos</w:t>
            </w:r>
            <w:proofErr w:type="spellEnd"/>
            <w:r w:rsidRPr="00EB131F">
              <w:rPr>
                <w:rFonts w:ascii="Times New Roman" w:hAnsi="Times New Roman" w:cs="Times New Roman"/>
                <w:color w:val="000000"/>
                <w:sz w:val="24"/>
                <w:szCs w:val="24"/>
              </w:rPr>
              <w:t xml:space="preserve"> (kai </w:t>
            </w:r>
            <w:proofErr w:type="spellStart"/>
            <w:r w:rsidRPr="00EB131F">
              <w:rPr>
                <w:rFonts w:ascii="Times New Roman" w:hAnsi="Times New Roman" w:cs="Times New Roman"/>
                <w:color w:val="000000"/>
                <w:sz w:val="24"/>
                <w:szCs w:val="24"/>
              </w:rPr>
              <w:t>asmuo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siekia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pasinaudoti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teise</w:t>
            </w:r>
            <w:proofErr w:type="spellEnd"/>
            <w:r w:rsidRPr="00EB131F">
              <w:rPr>
                <w:rFonts w:ascii="Times New Roman" w:hAnsi="Times New Roman" w:cs="Times New Roman"/>
                <w:color w:val="000000"/>
                <w:sz w:val="24"/>
                <w:szCs w:val="24"/>
              </w:rPr>
              <w:t xml:space="preserve"> į </w:t>
            </w:r>
            <w:proofErr w:type="spellStart"/>
            <w:r w:rsidRPr="00EB131F">
              <w:rPr>
                <w:rFonts w:ascii="Times New Roman" w:hAnsi="Times New Roman" w:cs="Times New Roman"/>
                <w:color w:val="000000"/>
                <w:sz w:val="24"/>
                <w:szCs w:val="24"/>
              </w:rPr>
              <w:t>papildomą</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poilsio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dieną</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santuokos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jeigu</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keitėsi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pavardė</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negalima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nustatyti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tapatybės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pagal</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asmens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kodą</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mirties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mirus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darbuotojui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arba</w:t>
            </w:r>
            <w:proofErr w:type="spellEnd"/>
            <w:r w:rsidRPr="00EB131F">
              <w:rPr>
                <w:rFonts w:ascii="Times New Roman" w:hAnsi="Times New Roman" w:cs="Times New Roman"/>
                <w:color w:val="000000"/>
                <w:sz w:val="24"/>
                <w:szCs w:val="24"/>
              </w:rPr>
              <w:t xml:space="preserve"> jo </w:t>
            </w:r>
            <w:proofErr w:type="spellStart"/>
            <w:r w:rsidRPr="00EB131F">
              <w:rPr>
                <w:rFonts w:ascii="Times New Roman" w:hAnsi="Times New Roman" w:cs="Times New Roman"/>
                <w:color w:val="000000"/>
                <w:sz w:val="24"/>
                <w:szCs w:val="24"/>
              </w:rPr>
              <w:t>artimiesiems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išrašai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kiti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reikalingi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tvarkyti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finansinei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apskaitai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kita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informacija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kuri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patvirtina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atitiktį</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vaiko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teisių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apsaugos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pagrindų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įstatymo</w:t>
            </w:r>
            <w:proofErr w:type="spellEnd"/>
            <w:r w:rsidRPr="00EB131F">
              <w:rPr>
                <w:rFonts w:ascii="Times New Roman" w:hAnsi="Times New Roman" w:cs="Times New Roman"/>
                <w:color w:val="000000"/>
                <w:sz w:val="24"/>
                <w:szCs w:val="24"/>
              </w:rPr>
              <w:t xml:space="preserve"> 30 str. </w:t>
            </w:r>
            <w:proofErr w:type="spellStart"/>
            <w:r w:rsidRPr="00EB131F">
              <w:rPr>
                <w:rFonts w:ascii="Times New Roman" w:hAnsi="Times New Roman" w:cs="Times New Roman"/>
                <w:color w:val="000000"/>
                <w:sz w:val="24"/>
                <w:szCs w:val="24"/>
              </w:rPr>
              <w:t>reikalavimams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informacija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kuri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patvirtina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atitiktį</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švietimo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įstatymo</w:t>
            </w:r>
            <w:proofErr w:type="spellEnd"/>
            <w:r w:rsidRPr="00EB131F">
              <w:rPr>
                <w:rFonts w:ascii="Times New Roman" w:hAnsi="Times New Roman" w:cs="Times New Roman"/>
                <w:color w:val="000000"/>
                <w:sz w:val="24"/>
                <w:szCs w:val="24"/>
              </w:rPr>
              <w:t xml:space="preserve"> 48 str. </w:t>
            </w:r>
            <w:proofErr w:type="spellStart"/>
            <w:r w:rsidRPr="00EB131F">
              <w:rPr>
                <w:rFonts w:ascii="Times New Roman" w:hAnsi="Times New Roman" w:cs="Times New Roman"/>
                <w:color w:val="000000"/>
                <w:sz w:val="24"/>
                <w:szCs w:val="24"/>
              </w:rPr>
              <w:t>reikalavimams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mokytojams</w:t>
            </w:r>
            <w:proofErr w:type="spellEnd"/>
            <w:r w:rsidRPr="00EB131F">
              <w:rPr>
                <w:rFonts w:ascii="Times New Roman" w:hAnsi="Times New Roman" w:cs="Times New Roman"/>
                <w:color w:val="000000"/>
                <w:sz w:val="24"/>
                <w:szCs w:val="24"/>
              </w:rPr>
              <w:t>).</w:t>
            </w:r>
          </w:p>
        </w:tc>
      </w:tr>
      <w:tr w:rsidR="0022621F" w:rsidRPr="00EB131F" w:rsidTr="00B34A60">
        <w:tc>
          <w:tcPr>
            <w:tcW w:w="4815" w:type="dxa"/>
          </w:tcPr>
          <w:p w:rsidR="0022621F" w:rsidRPr="00EB131F" w:rsidRDefault="0022621F" w:rsidP="0034504C">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b/>
                <w:bCs/>
                <w:color w:val="000000"/>
                <w:sz w:val="24"/>
                <w:szCs w:val="24"/>
              </w:rPr>
              <w:t>Teisinis</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pagrindas</w:t>
            </w:r>
            <w:proofErr w:type="spellEnd"/>
            <w:r w:rsidRPr="00EB131F">
              <w:rPr>
                <w:rFonts w:ascii="Times New Roman" w:hAnsi="Times New Roman" w:cs="Times New Roman"/>
                <w:b/>
                <w:bCs/>
                <w:color w:val="000000"/>
                <w:sz w:val="24"/>
                <w:szCs w:val="24"/>
              </w:rPr>
              <w:t>:</w:t>
            </w:r>
            <w:r w:rsidRPr="00EB131F">
              <w:rPr>
                <w:rFonts w:ascii="Times New Roman" w:hAnsi="Times New Roman" w:cs="Times New Roman"/>
                <w:color w:val="000000"/>
                <w:sz w:val="24"/>
                <w:szCs w:val="24"/>
              </w:rPr>
              <w:t xml:space="preserve"> </w:t>
            </w:r>
          </w:p>
          <w:p w:rsidR="0022621F" w:rsidRPr="00EB131F" w:rsidRDefault="0022621F" w:rsidP="0034504C">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Reglamento</w:t>
            </w:r>
            <w:proofErr w:type="spellEnd"/>
            <w:r w:rsidRPr="00EB131F">
              <w:rPr>
                <w:rFonts w:ascii="Times New Roman" w:hAnsi="Times New Roman" w:cs="Times New Roman"/>
                <w:color w:val="000000"/>
                <w:sz w:val="24"/>
                <w:szCs w:val="24"/>
              </w:rPr>
              <w:t xml:space="preserve"> 6 str. 1 d. (b) p. (</w:t>
            </w:r>
            <w:proofErr w:type="spellStart"/>
            <w:r w:rsidRPr="00EB131F">
              <w:rPr>
                <w:rFonts w:ascii="Times New Roman" w:hAnsi="Times New Roman" w:cs="Times New Roman"/>
                <w:color w:val="000000"/>
                <w:sz w:val="24"/>
                <w:szCs w:val="24"/>
              </w:rPr>
              <w:t>siekiant</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tinkamai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vykdyti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sutartį</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įgyvendinti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iš</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sutarties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kylančias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teises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pareigas</w:t>
            </w:r>
            <w:proofErr w:type="spellEnd"/>
            <w:r w:rsidRPr="00EB131F">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22621F" w:rsidRPr="00EB131F" w:rsidRDefault="0022621F" w:rsidP="0034504C">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Reglamento</w:t>
            </w:r>
            <w:proofErr w:type="spellEnd"/>
            <w:r w:rsidRPr="00EB131F">
              <w:rPr>
                <w:rFonts w:ascii="Times New Roman" w:hAnsi="Times New Roman" w:cs="Times New Roman"/>
                <w:color w:val="000000"/>
                <w:sz w:val="24"/>
                <w:szCs w:val="24"/>
              </w:rPr>
              <w:t xml:space="preserve"> 6 str. 1 d. (c) p. (</w:t>
            </w:r>
            <w:proofErr w:type="spellStart"/>
            <w:r w:rsidRPr="00EB131F">
              <w:rPr>
                <w:rFonts w:ascii="Times New Roman" w:hAnsi="Times New Roman" w:cs="Times New Roman"/>
                <w:color w:val="000000"/>
                <w:sz w:val="24"/>
                <w:szCs w:val="24"/>
              </w:rPr>
              <w:t>siekiant</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įvykdyti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teisinę</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prievolę</w:t>
            </w:r>
            <w:proofErr w:type="spellEnd"/>
            <w:r w:rsidRPr="00EB131F">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22621F" w:rsidRPr="00EB131F" w:rsidRDefault="0022621F" w:rsidP="0034504C">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darbo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kodeksas</w:t>
            </w:r>
            <w:proofErr w:type="spellEnd"/>
            <w:r>
              <w:rPr>
                <w:rFonts w:ascii="Times New Roman" w:hAnsi="Times New Roman" w:cs="Times New Roman"/>
                <w:color w:val="000000"/>
                <w:sz w:val="24"/>
                <w:szCs w:val="24"/>
              </w:rPr>
              <w:t>,</w:t>
            </w:r>
          </w:p>
          <w:p w:rsidR="0022621F" w:rsidRPr="00EB131F" w:rsidRDefault="0022621F" w:rsidP="0034504C">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švietimo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įstatymas</w:t>
            </w:r>
            <w:proofErr w:type="spellEnd"/>
            <w:r>
              <w:rPr>
                <w:rFonts w:ascii="Times New Roman" w:hAnsi="Times New Roman" w:cs="Times New Roman"/>
                <w:color w:val="000000"/>
                <w:sz w:val="24"/>
                <w:szCs w:val="24"/>
              </w:rPr>
              <w:t>,</w:t>
            </w:r>
          </w:p>
          <w:p w:rsidR="0022621F" w:rsidRPr="00EB131F" w:rsidRDefault="0022621F" w:rsidP="0034504C">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vaiko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teisių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apsaugos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pagrindų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įstatymo</w:t>
            </w:r>
            <w:proofErr w:type="spellEnd"/>
            <w:r w:rsidRPr="00EB131F">
              <w:rPr>
                <w:rFonts w:ascii="Times New Roman" w:hAnsi="Times New Roman" w:cs="Times New Roman"/>
                <w:color w:val="000000"/>
                <w:sz w:val="24"/>
                <w:szCs w:val="24"/>
              </w:rPr>
              <w:t xml:space="preserve"> 30 str.1 d. (</w:t>
            </w:r>
            <w:proofErr w:type="spellStart"/>
            <w:r w:rsidRPr="00EB131F">
              <w:rPr>
                <w:rFonts w:ascii="Times New Roman" w:hAnsi="Times New Roman" w:cs="Times New Roman"/>
                <w:color w:val="000000"/>
                <w:sz w:val="24"/>
                <w:szCs w:val="24"/>
              </w:rPr>
              <w:t>dėl</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teistumo</w:t>
            </w:r>
            <w:proofErr w:type="spellEnd"/>
            <w:r w:rsidRPr="00EB131F">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22621F" w:rsidRPr="00EB131F" w:rsidRDefault="0022621F" w:rsidP="0034504C">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Pedagogų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registro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nuostatai</w:t>
            </w:r>
            <w:proofErr w:type="spellEnd"/>
            <w:r>
              <w:rPr>
                <w:rFonts w:ascii="Times New Roman" w:hAnsi="Times New Roman" w:cs="Times New Roman"/>
                <w:color w:val="000000"/>
                <w:sz w:val="24"/>
                <w:szCs w:val="24"/>
              </w:rPr>
              <w:t>,</w:t>
            </w:r>
          </w:p>
          <w:p w:rsidR="0022621F" w:rsidRPr="00EB131F" w:rsidRDefault="0022621F" w:rsidP="0034504C">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kiti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įstaigos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kaip</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darbdavio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pareigas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bei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darbo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teisinius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santykius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reglamentuojantys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aktai</w:t>
            </w:r>
            <w:proofErr w:type="spellEnd"/>
            <w:r>
              <w:rPr>
                <w:rFonts w:ascii="Times New Roman" w:hAnsi="Times New Roman" w:cs="Times New Roman"/>
                <w:color w:val="000000"/>
                <w:sz w:val="24"/>
                <w:szCs w:val="24"/>
              </w:rPr>
              <w:t>,</w:t>
            </w:r>
          </w:p>
          <w:p w:rsidR="0022621F" w:rsidRPr="00EB131F" w:rsidRDefault="0022621F" w:rsidP="0034504C">
            <w:pPr>
              <w:spacing w:after="0" w:line="240" w:lineRule="auto"/>
              <w:rPr>
                <w:rFonts w:ascii="Times New Roman" w:hAnsi="Times New Roman" w:cs="Times New Roman"/>
                <w:color w:val="000000"/>
                <w:sz w:val="24"/>
                <w:szCs w:val="24"/>
              </w:rPr>
            </w:pPr>
            <w:bookmarkStart w:id="0" w:name="_GoBack"/>
            <w:bookmarkEnd w:id="0"/>
            <w:proofErr w:type="spellStart"/>
            <w:r w:rsidRPr="00EB131F">
              <w:rPr>
                <w:rFonts w:ascii="Times New Roman" w:hAnsi="Times New Roman" w:cs="Times New Roman"/>
                <w:color w:val="000000"/>
                <w:sz w:val="24"/>
                <w:szCs w:val="24"/>
              </w:rPr>
              <w:t>darbo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sutartis</w:t>
            </w:r>
            <w:proofErr w:type="spellEnd"/>
            <w:r w:rsidRPr="00EB131F">
              <w:rPr>
                <w:rFonts w:ascii="Times New Roman" w:hAnsi="Times New Roman" w:cs="Times New Roman"/>
                <w:color w:val="000000"/>
                <w:sz w:val="24"/>
                <w:szCs w:val="24"/>
              </w:rPr>
              <w:t>.</w:t>
            </w:r>
          </w:p>
        </w:tc>
        <w:tc>
          <w:tcPr>
            <w:tcW w:w="4678" w:type="dxa"/>
          </w:tcPr>
          <w:p w:rsidR="0022621F" w:rsidRPr="00EB131F" w:rsidRDefault="0022621F" w:rsidP="00AD0A7F">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Duomenų</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gavėjai</w:t>
            </w:r>
            <w:proofErr w:type="spellEnd"/>
            <w:r w:rsidRPr="00EB131F">
              <w:rPr>
                <w:rFonts w:ascii="Times New Roman" w:hAnsi="Times New Roman" w:cs="Times New Roman"/>
                <w:b/>
                <w:bCs/>
                <w:color w:val="000000"/>
                <w:sz w:val="24"/>
                <w:szCs w:val="24"/>
              </w:rPr>
              <w:t>:</w:t>
            </w:r>
          </w:p>
          <w:p w:rsidR="0022621F" w:rsidRPr="00EB131F" w:rsidRDefault="0022621F" w:rsidP="00AD0A7F">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Valstybinio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socialinio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draudimo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fondo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valdyba</w:t>
            </w:r>
            <w:proofErr w:type="spellEnd"/>
            <w:r w:rsidRPr="00EB131F">
              <w:rPr>
                <w:rFonts w:ascii="Times New Roman" w:hAnsi="Times New Roman" w:cs="Times New Roman"/>
                <w:color w:val="000000"/>
                <w:sz w:val="24"/>
                <w:szCs w:val="24"/>
              </w:rPr>
              <w:t>,</w:t>
            </w:r>
          </w:p>
          <w:p w:rsidR="0022621F" w:rsidRPr="00EB131F" w:rsidRDefault="0022621F" w:rsidP="00AD0A7F">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Valstybinė</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mokesčių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inspekcija</w:t>
            </w:r>
            <w:proofErr w:type="spellEnd"/>
            <w:r w:rsidRPr="00EB131F">
              <w:rPr>
                <w:rFonts w:ascii="Times New Roman" w:hAnsi="Times New Roman" w:cs="Times New Roman"/>
                <w:color w:val="000000"/>
                <w:sz w:val="24"/>
                <w:szCs w:val="24"/>
              </w:rPr>
              <w:t>,</w:t>
            </w:r>
          </w:p>
          <w:p w:rsidR="0022621F" w:rsidRPr="00EB131F" w:rsidRDefault="0022621F" w:rsidP="00AD0A7F">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švietimo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mokslo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sporto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ministerija</w:t>
            </w:r>
            <w:proofErr w:type="spellEnd"/>
            <w:r w:rsidRPr="00EB131F">
              <w:rPr>
                <w:rFonts w:ascii="Times New Roman" w:hAnsi="Times New Roman" w:cs="Times New Roman"/>
                <w:color w:val="000000"/>
                <w:sz w:val="24"/>
                <w:szCs w:val="24"/>
              </w:rPr>
              <w:t>,</w:t>
            </w:r>
          </w:p>
          <w:p w:rsidR="0022621F" w:rsidRPr="00EB131F" w:rsidRDefault="0022621F" w:rsidP="00AD0A7F">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sveikatos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apsaugos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ministerija</w:t>
            </w:r>
            <w:proofErr w:type="spellEnd"/>
            <w:r w:rsidRPr="00EB131F">
              <w:rPr>
                <w:rFonts w:ascii="Times New Roman" w:hAnsi="Times New Roman" w:cs="Times New Roman"/>
                <w:color w:val="000000"/>
                <w:sz w:val="24"/>
                <w:szCs w:val="24"/>
              </w:rPr>
              <w:t>,</w:t>
            </w:r>
          </w:p>
          <w:p w:rsidR="0022621F" w:rsidRPr="00EB131F" w:rsidRDefault="0022621F" w:rsidP="00AD0A7F">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Vilniaus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miesto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savivaldybės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administracija</w:t>
            </w:r>
            <w:proofErr w:type="spellEnd"/>
            <w:r w:rsidRPr="00EB131F">
              <w:rPr>
                <w:rFonts w:ascii="Times New Roman" w:hAnsi="Times New Roman" w:cs="Times New Roman"/>
                <w:color w:val="000000"/>
                <w:sz w:val="24"/>
                <w:szCs w:val="24"/>
              </w:rPr>
              <w:t>,</w:t>
            </w:r>
          </w:p>
          <w:p w:rsidR="0022621F" w:rsidRPr="00EB131F" w:rsidRDefault="0022621F" w:rsidP="00AD0A7F">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Nacionalinė</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švietimo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agentūra</w:t>
            </w:r>
            <w:proofErr w:type="spellEnd"/>
            <w:r w:rsidRPr="00EB131F">
              <w:rPr>
                <w:rFonts w:ascii="Times New Roman" w:hAnsi="Times New Roman" w:cs="Times New Roman"/>
                <w:color w:val="000000"/>
                <w:sz w:val="24"/>
                <w:szCs w:val="24"/>
              </w:rPr>
              <w:t xml:space="preserve">, </w:t>
            </w:r>
          </w:p>
          <w:p w:rsidR="0022621F" w:rsidRPr="00EB131F" w:rsidRDefault="0022621F" w:rsidP="00AD0A7F">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Valstybės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agentūra</w:t>
            </w:r>
            <w:proofErr w:type="spellEnd"/>
            <w:r w:rsidRPr="00EB131F">
              <w:rPr>
                <w:rFonts w:ascii="Times New Roman" w:hAnsi="Times New Roman" w:cs="Times New Roman"/>
                <w:color w:val="000000"/>
                <w:sz w:val="24"/>
                <w:szCs w:val="24"/>
              </w:rPr>
              <w:t>,</w:t>
            </w:r>
          </w:p>
          <w:p w:rsidR="0022621F" w:rsidRPr="00EB131F" w:rsidRDefault="0022621F" w:rsidP="00AD0A7F">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Informatikos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ryšių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departamentas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prie</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vidaus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reikalų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ministerijos</w:t>
            </w:r>
            <w:proofErr w:type="spellEnd"/>
            <w:r w:rsidRPr="00EB131F">
              <w:rPr>
                <w:rFonts w:ascii="Times New Roman" w:hAnsi="Times New Roman" w:cs="Times New Roman"/>
                <w:color w:val="000000"/>
                <w:sz w:val="24"/>
                <w:szCs w:val="24"/>
              </w:rPr>
              <w:t>,</w:t>
            </w:r>
          </w:p>
          <w:p w:rsidR="0022621F" w:rsidRPr="00EB131F" w:rsidRDefault="0022621F" w:rsidP="00AD0A7F">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kvalifikacijos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kėlimo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įstaigos</w:t>
            </w:r>
            <w:proofErr w:type="spellEnd"/>
            <w:r w:rsidRPr="00EB131F">
              <w:rPr>
                <w:rFonts w:ascii="Times New Roman" w:hAnsi="Times New Roman" w:cs="Times New Roman"/>
                <w:color w:val="000000"/>
                <w:sz w:val="24"/>
                <w:szCs w:val="24"/>
              </w:rPr>
              <w:t>,</w:t>
            </w:r>
          </w:p>
          <w:p w:rsidR="0022621F" w:rsidRPr="00EB131F" w:rsidRDefault="0022621F" w:rsidP="0034504C">
            <w:pPr>
              <w:spacing w:after="0" w:line="240" w:lineRule="auto"/>
              <w:rPr>
                <w:rFonts w:ascii="Times New Roman" w:hAnsi="Times New Roman" w:cs="Times New Roman"/>
                <w:color w:val="000000"/>
                <w:sz w:val="24"/>
                <w:szCs w:val="24"/>
              </w:rPr>
            </w:pPr>
            <w:r w:rsidRPr="00EB131F">
              <w:rPr>
                <w:rFonts w:ascii="Times New Roman" w:hAnsi="Times New Roman" w:cs="Times New Roman"/>
                <w:color w:val="000000"/>
                <w:sz w:val="24"/>
                <w:szCs w:val="24"/>
              </w:rPr>
              <w:lastRenderedPageBreak/>
              <w:t>BĮ „</w:t>
            </w:r>
            <w:proofErr w:type="spellStart"/>
            <w:proofErr w:type="gramStart"/>
            <w:r w:rsidRPr="00EB131F">
              <w:rPr>
                <w:rFonts w:ascii="Times New Roman" w:hAnsi="Times New Roman" w:cs="Times New Roman"/>
                <w:color w:val="000000"/>
                <w:sz w:val="24"/>
                <w:szCs w:val="24"/>
              </w:rPr>
              <w:t>Skaitlis</w:t>
            </w:r>
            <w:proofErr w:type="spellEnd"/>
            <w:r w:rsidRPr="00EB131F">
              <w:rPr>
                <w:rFonts w:ascii="Times New Roman" w:hAnsi="Times New Roman" w:cs="Times New Roman"/>
                <w:color w:val="000000"/>
                <w:sz w:val="24"/>
                <w:szCs w:val="24"/>
              </w:rPr>
              <w:t>“ –</w:t>
            </w:r>
            <w:proofErr w:type="gram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tvarkytojas</w:t>
            </w:r>
            <w:proofErr w:type="spellEnd"/>
            <w:r w:rsidRPr="00EB131F">
              <w:rPr>
                <w:rFonts w:ascii="Times New Roman" w:hAnsi="Times New Roman" w:cs="Times New Roman"/>
                <w:color w:val="000000"/>
                <w:sz w:val="24"/>
                <w:szCs w:val="24"/>
              </w:rPr>
              <w:t>,</w:t>
            </w:r>
          </w:p>
          <w:p w:rsidR="0022621F" w:rsidRPr="00EB131F" w:rsidRDefault="0022621F" w:rsidP="0034504C">
            <w:pPr>
              <w:spacing w:after="0" w:line="240" w:lineRule="auto"/>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El. </w:t>
            </w:r>
            <w:proofErr w:type="spellStart"/>
            <w:r w:rsidRPr="00EB131F">
              <w:rPr>
                <w:rFonts w:ascii="Times New Roman" w:hAnsi="Times New Roman" w:cs="Times New Roman"/>
                <w:color w:val="000000"/>
                <w:sz w:val="24"/>
                <w:szCs w:val="24"/>
              </w:rPr>
              <w:t>dienynas</w:t>
            </w:r>
            <w:proofErr w:type="spellEnd"/>
            <w:r w:rsidRPr="00EB131F">
              <w:rPr>
                <w:rFonts w:ascii="Times New Roman" w:hAnsi="Times New Roman" w:cs="Times New Roman"/>
                <w:color w:val="000000"/>
                <w:sz w:val="24"/>
                <w:szCs w:val="24"/>
              </w:rPr>
              <w:t xml:space="preserve"> –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tvarkytojas</w:t>
            </w:r>
            <w:proofErr w:type="spellEnd"/>
            <w:r w:rsidRPr="00EB131F">
              <w:rPr>
                <w:rFonts w:ascii="Times New Roman" w:hAnsi="Times New Roman" w:cs="Times New Roman"/>
                <w:color w:val="000000"/>
                <w:sz w:val="24"/>
                <w:szCs w:val="24"/>
              </w:rPr>
              <w:t>,</w:t>
            </w:r>
          </w:p>
          <w:p w:rsidR="0022621F" w:rsidRPr="00EB131F" w:rsidRDefault="0022621F" w:rsidP="0034504C">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valdytojo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interneto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tinklapis</w:t>
            </w:r>
            <w:proofErr w:type="spellEnd"/>
            <w:r w:rsidRPr="00EB131F">
              <w:rPr>
                <w:rFonts w:ascii="Times New Roman" w:hAnsi="Times New Roman" w:cs="Times New Roman"/>
                <w:color w:val="000000"/>
                <w:sz w:val="24"/>
                <w:szCs w:val="24"/>
              </w:rPr>
              <w:t xml:space="preserve">. </w:t>
            </w:r>
          </w:p>
          <w:p w:rsidR="0022621F" w:rsidRPr="00EB131F" w:rsidRDefault="0022621F" w:rsidP="0034504C">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Teisės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aktų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nustatyta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asmens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gali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būti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perduoti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teisėsaugos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ikiteisminėms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institucijoms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dėl</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atliekamų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tyrimų</w:t>
            </w:r>
            <w:proofErr w:type="spellEnd"/>
            <w:r w:rsidRPr="00EB131F">
              <w:rPr>
                <w:rFonts w:ascii="Times New Roman" w:hAnsi="Times New Roman" w:cs="Times New Roman"/>
                <w:color w:val="000000"/>
                <w:sz w:val="24"/>
                <w:szCs w:val="24"/>
              </w:rPr>
              <w:t>.</w:t>
            </w:r>
          </w:p>
        </w:tc>
      </w:tr>
      <w:tr w:rsidR="0022621F" w:rsidRPr="00EB131F" w:rsidTr="00B34A60">
        <w:tc>
          <w:tcPr>
            <w:tcW w:w="9493" w:type="dxa"/>
            <w:gridSpan w:val="2"/>
          </w:tcPr>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lastRenderedPageBreak/>
              <w:t>Saugojimo</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terminai</w:t>
            </w:r>
            <w:proofErr w:type="spellEnd"/>
            <w:r w:rsidRPr="00EB131F">
              <w:rPr>
                <w:rFonts w:ascii="Times New Roman" w:hAnsi="Times New Roman" w:cs="Times New Roman"/>
                <w:b/>
                <w:bCs/>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DC3B9D">
              <w:rPr>
                <w:rFonts w:ascii="Times New Roman" w:hAnsi="Times New Roman" w:cs="Times New Roman"/>
                <w:color w:val="000000"/>
                <w:sz w:val="24"/>
                <w:szCs w:val="24"/>
              </w:rPr>
              <w:t>Vidaus</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administravimo</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dokumentų</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saugojimo</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terminų</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rodykl</w:t>
            </w:r>
            <w:r>
              <w:rPr>
                <w:rFonts w:ascii="Times New Roman" w:hAnsi="Times New Roman" w:cs="Times New Roman"/>
                <w:color w:val="000000"/>
                <w:sz w:val="24"/>
                <w:szCs w:val="24"/>
              </w:rPr>
              <w:t>ėje</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Ikimokyklinio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priešmokyklinio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bendrojo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ugdymo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kito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vaikų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neformaliojo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ugdymo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švietimo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programas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vykdančių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švietimo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įstaigų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veiklos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dokumentų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saugojimo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terminų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rodyklėje</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dokumentacijos</w:t>
            </w:r>
            <w:proofErr w:type="spellEnd"/>
            <w:r w:rsidRPr="00EB131F">
              <w:rPr>
                <w:rFonts w:ascii="Times New Roman" w:hAnsi="Times New Roman" w:cs="Times New Roman"/>
                <w:color w:val="000000"/>
                <w:sz w:val="24"/>
                <w:szCs w:val="24"/>
              </w:rPr>
              <w:t xml:space="preserve"> plane </w:t>
            </w:r>
            <w:proofErr w:type="spellStart"/>
            <w:r w:rsidRPr="00EB131F">
              <w:rPr>
                <w:rFonts w:ascii="Times New Roman" w:hAnsi="Times New Roman" w:cs="Times New Roman"/>
                <w:color w:val="000000"/>
                <w:sz w:val="24"/>
                <w:szCs w:val="24"/>
              </w:rPr>
              <w:t>nustatytais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terminais</w:t>
            </w:r>
            <w:proofErr w:type="spellEnd"/>
            <w:r w:rsidRPr="00EB131F">
              <w:rPr>
                <w:rFonts w:ascii="Times New Roman" w:hAnsi="Times New Roman" w:cs="Times New Roman"/>
                <w:color w:val="000000"/>
                <w:sz w:val="24"/>
                <w:szCs w:val="24"/>
              </w:rPr>
              <w:t>.</w:t>
            </w:r>
          </w:p>
        </w:tc>
      </w:tr>
      <w:tr w:rsidR="0022621F" w:rsidRPr="00EB131F" w:rsidTr="00B34A60">
        <w:tc>
          <w:tcPr>
            <w:tcW w:w="9493" w:type="dxa"/>
            <w:gridSpan w:val="2"/>
            <w:shd w:val="clear" w:color="auto" w:fill="C5E0B3" w:themeFill="accent6" w:themeFillTint="66"/>
          </w:tcPr>
          <w:p w:rsidR="0022621F" w:rsidRPr="00EB131F" w:rsidRDefault="00EB4E51"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3.2. </w:t>
            </w:r>
            <w:proofErr w:type="spellStart"/>
            <w:r w:rsidR="0022621F" w:rsidRPr="00EB131F">
              <w:rPr>
                <w:rFonts w:ascii="Times New Roman" w:hAnsi="Times New Roman" w:cs="Times New Roman"/>
                <w:b/>
                <w:bCs/>
                <w:color w:val="000000"/>
                <w:sz w:val="24"/>
                <w:szCs w:val="24"/>
              </w:rPr>
              <w:t>Darbuotojų</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saugos</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sveikatos</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ir</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tinkamų</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darbo</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sąlygų</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užtikrinimo</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tikslu</w:t>
            </w:r>
            <w:proofErr w:type="spellEnd"/>
            <w:r w:rsidR="0022621F" w:rsidRPr="00EB131F">
              <w:rPr>
                <w:rFonts w:ascii="Times New Roman" w:hAnsi="Times New Roman" w:cs="Times New Roman"/>
                <w:b/>
                <w:bCs/>
                <w:color w:val="000000"/>
                <w:sz w:val="24"/>
                <w:szCs w:val="24"/>
              </w:rPr>
              <w:t>:</w:t>
            </w:r>
          </w:p>
        </w:tc>
      </w:tr>
      <w:tr w:rsidR="0022621F" w:rsidRPr="00EB131F" w:rsidTr="00B34A60">
        <w:tc>
          <w:tcPr>
            <w:tcW w:w="9493" w:type="dxa"/>
            <w:gridSpan w:val="2"/>
            <w:shd w:val="clear" w:color="auto" w:fill="FFFFFF" w:themeFill="background1"/>
          </w:tcPr>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vardas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pavardė</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informaciją</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susijusi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darbuotojo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sveikatos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būkle</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nuolatinės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periodinės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asmens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sveikatos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patikros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dokumentai</w:t>
            </w:r>
            <w:proofErr w:type="spellEnd"/>
            <w:r w:rsidRPr="00EB131F">
              <w:rPr>
                <w:rFonts w:ascii="Times New Roman" w:hAnsi="Times New Roman" w:cs="Times New Roman"/>
                <w:color w:val="000000"/>
                <w:sz w:val="24"/>
                <w:szCs w:val="24"/>
              </w:rPr>
              <w:t>).</w:t>
            </w:r>
          </w:p>
        </w:tc>
      </w:tr>
      <w:tr w:rsidR="0022621F" w:rsidRPr="00EB131F" w:rsidTr="00B34A60">
        <w:tc>
          <w:tcPr>
            <w:tcW w:w="4815" w:type="dxa"/>
            <w:shd w:val="clear" w:color="auto" w:fill="FFFFFF" w:themeFill="background1"/>
          </w:tcPr>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Teisinis</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pagrindas</w:t>
            </w:r>
            <w:proofErr w:type="spellEnd"/>
            <w:r w:rsidRPr="00EB131F">
              <w:rPr>
                <w:rFonts w:ascii="Times New Roman" w:hAnsi="Times New Roman" w:cs="Times New Roman"/>
                <w:b/>
                <w:bCs/>
                <w:color w:val="000000"/>
                <w:sz w:val="24"/>
                <w:szCs w:val="24"/>
              </w:rPr>
              <w:t xml:space="preserve">: </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Reglamento</w:t>
            </w:r>
            <w:proofErr w:type="spellEnd"/>
            <w:r w:rsidRPr="00EB131F">
              <w:rPr>
                <w:rFonts w:ascii="Times New Roman" w:hAnsi="Times New Roman" w:cs="Times New Roman"/>
                <w:color w:val="000000"/>
                <w:sz w:val="24"/>
                <w:szCs w:val="24"/>
              </w:rPr>
              <w:t xml:space="preserve"> 6 str. 1 d. (c) p. (</w:t>
            </w:r>
            <w:proofErr w:type="spellStart"/>
            <w:r w:rsidRPr="00EB131F">
              <w:rPr>
                <w:rFonts w:ascii="Times New Roman" w:hAnsi="Times New Roman" w:cs="Times New Roman"/>
                <w:color w:val="000000"/>
                <w:sz w:val="24"/>
                <w:szCs w:val="24"/>
              </w:rPr>
              <w:t>siekiant</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įvykdyti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teisinę</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prievolę</w:t>
            </w:r>
            <w:proofErr w:type="spellEnd"/>
            <w:r w:rsidRPr="00EB131F">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Reglamento</w:t>
            </w:r>
            <w:proofErr w:type="spellEnd"/>
            <w:r w:rsidRPr="00EB131F">
              <w:rPr>
                <w:rFonts w:ascii="Times New Roman" w:hAnsi="Times New Roman" w:cs="Times New Roman"/>
                <w:color w:val="000000"/>
                <w:sz w:val="24"/>
                <w:szCs w:val="24"/>
              </w:rPr>
              <w:t xml:space="preserve"> 9 str. 1 d. (b) p.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valdytojas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arba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subjektas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galėtų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įvykdyti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prievoles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naudotis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specialiomis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teisėmis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darbo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socialinės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apsaugos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srityje</w:t>
            </w:r>
            <w:proofErr w:type="spellEnd"/>
            <w:r w:rsidRPr="00EB131F">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darbo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kodekso</w:t>
            </w:r>
            <w:proofErr w:type="spellEnd"/>
            <w:r w:rsidRPr="00EB131F">
              <w:rPr>
                <w:rFonts w:ascii="Times New Roman" w:hAnsi="Times New Roman" w:cs="Times New Roman"/>
                <w:color w:val="000000"/>
                <w:sz w:val="24"/>
                <w:szCs w:val="24"/>
              </w:rPr>
              <w:t xml:space="preserve"> 158 str.</w:t>
            </w:r>
            <w:r>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darbuotojų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saugos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sveikatos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įstatymas</w:t>
            </w:r>
            <w:proofErr w:type="spellEnd"/>
            <w:r w:rsidRPr="00EB131F">
              <w:rPr>
                <w:rFonts w:ascii="Times New Roman" w:hAnsi="Times New Roman" w:cs="Times New Roman"/>
                <w:color w:val="000000"/>
                <w:sz w:val="24"/>
                <w:szCs w:val="24"/>
              </w:rPr>
              <w:t>.</w:t>
            </w:r>
          </w:p>
        </w:tc>
        <w:tc>
          <w:tcPr>
            <w:tcW w:w="4678" w:type="dxa"/>
            <w:shd w:val="clear" w:color="auto" w:fill="FFFFFF" w:themeFill="background1"/>
          </w:tcPr>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Duomenų</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gavėjai</w:t>
            </w:r>
            <w:proofErr w:type="spellEnd"/>
            <w:r w:rsidRPr="00EB131F">
              <w:rPr>
                <w:rFonts w:ascii="Times New Roman" w:hAnsi="Times New Roman" w:cs="Times New Roman"/>
                <w:b/>
                <w:bCs/>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Sveikatos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priežiūros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įstaigos</w:t>
            </w:r>
            <w:proofErr w:type="spellEnd"/>
            <w:r w:rsidRPr="00EB131F">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color w:val="000000"/>
                <w:sz w:val="24"/>
                <w:szCs w:val="24"/>
              </w:rPr>
              <w:t>teisės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aktų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nustatyta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asmens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gali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būti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perduoti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teisėsaugos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ikiteisminėms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institucijoms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dėl</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atliekamų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tyrimų</w:t>
            </w:r>
            <w:proofErr w:type="spellEnd"/>
            <w:r w:rsidRPr="00EB131F">
              <w:rPr>
                <w:rFonts w:ascii="Times New Roman" w:hAnsi="Times New Roman" w:cs="Times New Roman"/>
                <w:color w:val="000000"/>
                <w:sz w:val="24"/>
                <w:szCs w:val="24"/>
              </w:rPr>
              <w:t>.</w:t>
            </w:r>
          </w:p>
        </w:tc>
      </w:tr>
      <w:tr w:rsidR="0022621F" w:rsidRPr="00EB131F" w:rsidTr="00B34A60">
        <w:trPr>
          <w:trHeight w:val="144"/>
        </w:trPr>
        <w:tc>
          <w:tcPr>
            <w:tcW w:w="9493" w:type="dxa"/>
            <w:gridSpan w:val="2"/>
            <w:shd w:val="clear" w:color="auto" w:fill="FFFFFF" w:themeFill="background1"/>
          </w:tcPr>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Saugojimo</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terminai</w:t>
            </w:r>
            <w:proofErr w:type="spellEnd"/>
            <w:r w:rsidRPr="00EB131F">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roofErr w:type="spellStart"/>
            <w:r w:rsidRPr="00DC3B9D">
              <w:rPr>
                <w:rFonts w:ascii="Times New Roman" w:hAnsi="Times New Roman" w:cs="Times New Roman"/>
                <w:color w:val="000000"/>
                <w:sz w:val="24"/>
                <w:szCs w:val="24"/>
              </w:rPr>
              <w:t>Vidaus</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administravimo</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dokumentų</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saugojimo</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terminų</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rodykl</w:t>
            </w:r>
            <w:r>
              <w:rPr>
                <w:rFonts w:ascii="Times New Roman" w:hAnsi="Times New Roman" w:cs="Times New Roman"/>
                <w:color w:val="000000"/>
                <w:sz w:val="24"/>
                <w:szCs w:val="24"/>
              </w:rPr>
              <w:t>ėje</w:t>
            </w:r>
            <w:proofErr w:type="spellEnd"/>
            <w:r>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nustatytais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terminais</w:t>
            </w:r>
            <w:proofErr w:type="spellEnd"/>
            <w:r w:rsidRPr="00EB131F">
              <w:rPr>
                <w:rFonts w:ascii="Times New Roman" w:hAnsi="Times New Roman" w:cs="Times New Roman"/>
                <w:color w:val="000000"/>
                <w:sz w:val="24"/>
                <w:szCs w:val="24"/>
              </w:rPr>
              <w:t>.</w:t>
            </w:r>
          </w:p>
        </w:tc>
      </w:tr>
      <w:tr w:rsidR="0022621F" w:rsidRPr="00EB131F" w:rsidTr="00B34A60">
        <w:trPr>
          <w:trHeight w:val="144"/>
        </w:trPr>
        <w:tc>
          <w:tcPr>
            <w:tcW w:w="9493" w:type="dxa"/>
            <w:gridSpan w:val="2"/>
            <w:shd w:val="clear" w:color="auto" w:fill="C5E0B3" w:themeFill="accent6" w:themeFillTint="66"/>
          </w:tcPr>
          <w:p w:rsidR="0022621F" w:rsidRPr="00EB131F" w:rsidRDefault="00EB4E51"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3.3. </w:t>
            </w:r>
            <w:proofErr w:type="spellStart"/>
            <w:r w:rsidR="0022621F" w:rsidRPr="00EB131F">
              <w:rPr>
                <w:rFonts w:ascii="Times New Roman" w:hAnsi="Times New Roman" w:cs="Times New Roman"/>
                <w:b/>
                <w:bCs/>
                <w:color w:val="000000"/>
                <w:sz w:val="24"/>
                <w:szCs w:val="24"/>
              </w:rPr>
              <w:t>Vidaus</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administravimo</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tikslu</w:t>
            </w:r>
            <w:proofErr w:type="spellEnd"/>
            <w:r w:rsidR="0022621F" w:rsidRPr="00EB131F">
              <w:rPr>
                <w:rFonts w:ascii="Times New Roman" w:hAnsi="Times New Roman" w:cs="Times New Roman"/>
                <w:b/>
                <w:bCs/>
                <w:color w:val="000000"/>
                <w:sz w:val="24"/>
                <w:szCs w:val="24"/>
              </w:rPr>
              <w:t>:</w:t>
            </w:r>
          </w:p>
        </w:tc>
      </w:tr>
      <w:tr w:rsidR="0022621F" w:rsidRPr="00EB131F" w:rsidTr="00B34A60">
        <w:trPr>
          <w:trHeight w:val="144"/>
        </w:trPr>
        <w:tc>
          <w:tcPr>
            <w:tcW w:w="9493" w:type="dxa"/>
            <w:gridSpan w:val="2"/>
            <w:shd w:val="clear" w:color="auto" w:fill="FFFFFF" w:themeFill="background1"/>
          </w:tcPr>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vardas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pavardė</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asmens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kodas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adresas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parašas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telefono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numeris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elektroninio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pašto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adresas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pareigos</w:t>
            </w:r>
            <w:proofErr w:type="spellEnd"/>
            <w:r w:rsidRPr="00EB131F">
              <w:rPr>
                <w:rFonts w:ascii="Times New Roman" w:hAnsi="Times New Roman" w:cs="Times New Roman"/>
                <w:color w:val="000000"/>
                <w:sz w:val="24"/>
                <w:szCs w:val="24"/>
              </w:rPr>
              <w:t>.</w:t>
            </w:r>
          </w:p>
        </w:tc>
      </w:tr>
      <w:tr w:rsidR="0022621F" w:rsidRPr="00EB131F" w:rsidTr="00B34A60">
        <w:trPr>
          <w:trHeight w:val="144"/>
        </w:trPr>
        <w:tc>
          <w:tcPr>
            <w:tcW w:w="4815" w:type="dxa"/>
            <w:shd w:val="clear" w:color="auto" w:fill="FFFFFF" w:themeFill="background1"/>
          </w:tcPr>
          <w:p w:rsidR="0022621F" w:rsidRPr="00EB131F" w:rsidRDefault="0022621F" w:rsidP="00EB4E51">
            <w:pPr>
              <w:spacing w:after="0" w:line="240" w:lineRule="auto"/>
            </w:pPr>
            <w:proofErr w:type="spellStart"/>
            <w:r w:rsidRPr="00EB131F">
              <w:rPr>
                <w:rFonts w:ascii="Times New Roman" w:hAnsi="Times New Roman" w:cs="Times New Roman"/>
                <w:b/>
                <w:bCs/>
                <w:color w:val="000000"/>
                <w:sz w:val="24"/>
                <w:szCs w:val="24"/>
              </w:rPr>
              <w:t>Teisinis</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pagrindas</w:t>
            </w:r>
            <w:proofErr w:type="spellEnd"/>
            <w:r w:rsidRPr="00EB131F">
              <w:rPr>
                <w:rFonts w:ascii="Times New Roman" w:hAnsi="Times New Roman" w:cs="Times New Roman"/>
                <w:b/>
                <w:bCs/>
                <w:color w:val="000000"/>
                <w:sz w:val="24"/>
                <w:szCs w:val="24"/>
              </w:rPr>
              <w:t>:</w:t>
            </w:r>
            <w:r w:rsidRPr="00EB131F">
              <w:t xml:space="preserve"> </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Reglamento</w:t>
            </w:r>
            <w:proofErr w:type="spellEnd"/>
            <w:r w:rsidRPr="00EB131F">
              <w:rPr>
                <w:rFonts w:ascii="Times New Roman" w:hAnsi="Times New Roman" w:cs="Times New Roman"/>
                <w:color w:val="000000"/>
                <w:sz w:val="24"/>
                <w:szCs w:val="24"/>
              </w:rPr>
              <w:t xml:space="preserve"> 6 str. 1 d. (c) p. (</w:t>
            </w:r>
            <w:proofErr w:type="spellStart"/>
            <w:r w:rsidRPr="00EB131F">
              <w:rPr>
                <w:rFonts w:ascii="Times New Roman" w:hAnsi="Times New Roman" w:cs="Times New Roman"/>
                <w:color w:val="000000"/>
                <w:sz w:val="24"/>
                <w:szCs w:val="24"/>
              </w:rPr>
              <w:t>siekiant</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įvykdyti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teisinę</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prievolę</w:t>
            </w:r>
            <w:proofErr w:type="spellEnd"/>
            <w:r w:rsidRPr="00EB131F">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Reglamento</w:t>
            </w:r>
            <w:proofErr w:type="spellEnd"/>
            <w:r w:rsidRPr="00EB131F">
              <w:rPr>
                <w:rFonts w:ascii="Times New Roman" w:hAnsi="Times New Roman" w:cs="Times New Roman"/>
                <w:color w:val="000000"/>
                <w:sz w:val="24"/>
                <w:szCs w:val="24"/>
              </w:rPr>
              <w:t xml:space="preserve"> 9 str. 1 d. (b) p.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valdytojas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arba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subjektas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galėtų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įvykdyti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prievoles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naudotis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specialiomis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teisėmis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darbo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socialinės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apsaugos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srityje</w:t>
            </w:r>
            <w:proofErr w:type="spellEnd"/>
            <w:r w:rsidRPr="00EB131F">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darbo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kodekso</w:t>
            </w:r>
            <w:proofErr w:type="spellEnd"/>
            <w:r w:rsidRPr="00EB131F">
              <w:rPr>
                <w:rFonts w:ascii="Times New Roman" w:hAnsi="Times New Roman" w:cs="Times New Roman"/>
                <w:color w:val="000000"/>
                <w:sz w:val="24"/>
                <w:szCs w:val="24"/>
              </w:rPr>
              <w:t xml:space="preserve"> 158 str.</w:t>
            </w:r>
            <w:r>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darbuotojų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saugos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sveikatos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įstatymas</w:t>
            </w:r>
            <w:proofErr w:type="spellEnd"/>
            <w:r w:rsidRPr="00EB131F">
              <w:rPr>
                <w:rFonts w:ascii="Times New Roman" w:hAnsi="Times New Roman" w:cs="Times New Roman"/>
                <w:color w:val="000000"/>
                <w:sz w:val="24"/>
                <w:szCs w:val="24"/>
              </w:rPr>
              <w:t>.</w:t>
            </w:r>
          </w:p>
        </w:tc>
        <w:tc>
          <w:tcPr>
            <w:tcW w:w="4678" w:type="dxa"/>
            <w:shd w:val="clear" w:color="auto" w:fill="FFFFFF" w:themeFill="background1"/>
          </w:tcPr>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Duomenų</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gavėjai</w:t>
            </w:r>
            <w:proofErr w:type="spellEnd"/>
            <w:r w:rsidRPr="00EB131F">
              <w:rPr>
                <w:rFonts w:ascii="Times New Roman" w:hAnsi="Times New Roman" w:cs="Times New Roman"/>
                <w:b/>
                <w:bCs/>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El. </w:t>
            </w:r>
            <w:proofErr w:type="spellStart"/>
            <w:r w:rsidRPr="00EB131F">
              <w:rPr>
                <w:rFonts w:ascii="Times New Roman" w:hAnsi="Times New Roman" w:cs="Times New Roman"/>
                <w:color w:val="000000"/>
                <w:sz w:val="24"/>
                <w:szCs w:val="24"/>
              </w:rPr>
              <w:t>dienynas</w:t>
            </w:r>
            <w:proofErr w:type="spellEnd"/>
            <w:r w:rsidRPr="00EB131F">
              <w:rPr>
                <w:rFonts w:ascii="Times New Roman" w:hAnsi="Times New Roman" w:cs="Times New Roman"/>
                <w:color w:val="000000"/>
                <w:sz w:val="24"/>
                <w:szCs w:val="24"/>
              </w:rPr>
              <w:t xml:space="preserve"> –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tvarkytojas</w:t>
            </w:r>
            <w:proofErr w:type="spellEnd"/>
            <w:r w:rsidRPr="00EB131F">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color w:val="000000"/>
                <w:sz w:val="24"/>
                <w:szCs w:val="24"/>
              </w:rPr>
              <w:t>teisės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aktų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nustatyta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asmens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gali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būti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perduoti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teisėsaugos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ikiteisminėms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institucijoms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dėl</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atliekamų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tyrimų</w:t>
            </w:r>
            <w:proofErr w:type="spellEnd"/>
            <w:r w:rsidRPr="00EB131F">
              <w:rPr>
                <w:rFonts w:ascii="Times New Roman" w:hAnsi="Times New Roman" w:cs="Times New Roman"/>
                <w:color w:val="000000"/>
                <w:sz w:val="24"/>
                <w:szCs w:val="24"/>
              </w:rPr>
              <w:t>.</w:t>
            </w:r>
          </w:p>
        </w:tc>
      </w:tr>
      <w:tr w:rsidR="0022621F" w:rsidRPr="00EB131F" w:rsidTr="00B34A60">
        <w:trPr>
          <w:trHeight w:val="144"/>
        </w:trPr>
        <w:tc>
          <w:tcPr>
            <w:tcW w:w="9493" w:type="dxa"/>
            <w:gridSpan w:val="2"/>
            <w:shd w:val="clear" w:color="auto" w:fill="FFFFFF" w:themeFill="background1"/>
          </w:tcPr>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Saugojimo</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terminai</w:t>
            </w:r>
            <w:proofErr w:type="spellEnd"/>
            <w:r w:rsidRPr="00EB131F">
              <w:rPr>
                <w:rFonts w:ascii="Times New Roman" w:hAnsi="Times New Roman" w:cs="Times New Roman"/>
                <w:b/>
                <w:bCs/>
                <w:color w:val="000000"/>
                <w:sz w:val="24"/>
                <w:szCs w:val="24"/>
              </w:rPr>
              <w:t>:</w:t>
            </w:r>
            <w:r w:rsidRPr="00EB131F">
              <w:t xml:space="preserve"> </w:t>
            </w:r>
            <w:proofErr w:type="spellStart"/>
            <w:r w:rsidRPr="00DC3B9D">
              <w:rPr>
                <w:rFonts w:ascii="Times New Roman" w:hAnsi="Times New Roman" w:cs="Times New Roman"/>
                <w:color w:val="000000"/>
                <w:sz w:val="24"/>
                <w:szCs w:val="24"/>
              </w:rPr>
              <w:t>Vidaus</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administravimo</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dokumentų</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saugojimo</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terminų</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rodykl</w:t>
            </w:r>
            <w:r>
              <w:rPr>
                <w:rFonts w:ascii="Times New Roman" w:hAnsi="Times New Roman" w:cs="Times New Roman"/>
                <w:color w:val="000000"/>
                <w:sz w:val="24"/>
                <w:szCs w:val="24"/>
              </w:rPr>
              <w:t>ėje</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Ikimokyklinio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priešmokyklinio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bendrojo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ugdymo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kito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vaikų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neformaliojo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ugdymo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švietimo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programas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vykdančių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švietimo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įstaigų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veiklos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dokumentų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saugojimo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terminų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rodyklėje</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dokumentacijos</w:t>
            </w:r>
            <w:proofErr w:type="spellEnd"/>
            <w:r w:rsidRPr="00EB131F">
              <w:rPr>
                <w:rFonts w:ascii="Times New Roman" w:hAnsi="Times New Roman" w:cs="Times New Roman"/>
                <w:color w:val="000000"/>
                <w:sz w:val="24"/>
                <w:szCs w:val="24"/>
              </w:rPr>
              <w:t xml:space="preserve"> plane </w:t>
            </w:r>
            <w:proofErr w:type="spellStart"/>
            <w:r w:rsidRPr="00EB131F">
              <w:rPr>
                <w:rFonts w:ascii="Times New Roman" w:hAnsi="Times New Roman" w:cs="Times New Roman"/>
                <w:color w:val="000000"/>
                <w:sz w:val="24"/>
                <w:szCs w:val="24"/>
              </w:rPr>
              <w:t>nustatytais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terminais</w:t>
            </w:r>
            <w:proofErr w:type="spellEnd"/>
            <w:r w:rsidRPr="00EB131F">
              <w:rPr>
                <w:rFonts w:ascii="Times New Roman" w:hAnsi="Times New Roman" w:cs="Times New Roman"/>
                <w:color w:val="000000"/>
                <w:sz w:val="24"/>
                <w:szCs w:val="24"/>
              </w:rPr>
              <w:t>.</w:t>
            </w:r>
          </w:p>
        </w:tc>
      </w:tr>
      <w:tr w:rsidR="0022621F" w:rsidRPr="00EB131F" w:rsidTr="00B34A60">
        <w:trPr>
          <w:trHeight w:val="144"/>
        </w:trPr>
        <w:tc>
          <w:tcPr>
            <w:tcW w:w="9493" w:type="dxa"/>
            <w:gridSpan w:val="2"/>
            <w:shd w:val="clear" w:color="auto" w:fill="C5E0B3" w:themeFill="accent6" w:themeFillTint="66"/>
          </w:tcPr>
          <w:p w:rsidR="0022621F" w:rsidRPr="00EB131F" w:rsidRDefault="00EB4E51"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3.4. </w:t>
            </w:r>
            <w:proofErr w:type="spellStart"/>
            <w:r w:rsidR="0022621F" w:rsidRPr="00EB131F">
              <w:rPr>
                <w:rFonts w:ascii="Times New Roman" w:hAnsi="Times New Roman" w:cs="Times New Roman"/>
                <w:b/>
                <w:bCs/>
                <w:color w:val="000000"/>
                <w:sz w:val="24"/>
                <w:szCs w:val="24"/>
              </w:rPr>
              <w:t>Vilniečio</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kortelių</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išdavimo</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tikslu</w:t>
            </w:r>
            <w:proofErr w:type="spellEnd"/>
          </w:p>
        </w:tc>
      </w:tr>
      <w:tr w:rsidR="0022621F" w:rsidRPr="00EB131F" w:rsidTr="00B34A60">
        <w:trPr>
          <w:trHeight w:val="391"/>
        </w:trPr>
        <w:tc>
          <w:tcPr>
            <w:tcW w:w="9493" w:type="dxa"/>
            <w:gridSpan w:val="2"/>
            <w:shd w:val="clear" w:color="auto" w:fill="FFFFFF" w:themeFill="background1"/>
          </w:tcPr>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vardas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pavardė</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kortelės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numeris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gimimo</w:t>
            </w:r>
            <w:proofErr w:type="spellEnd"/>
            <w:r w:rsidRPr="00EB131F">
              <w:rPr>
                <w:rFonts w:ascii="Times New Roman" w:hAnsi="Times New Roman" w:cs="Times New Roman"/>
                <w:color w:val="000000"/>
                <w:sz w:val="24"/>
                <w:szCs w:val="24"/>
              </w:rPr>
              <w:t xml:space="preserve"> data, </w:t>
            </w:r>
            <w:proofErr w:type="spellStart"/>
            <w:r w:rsidRPr="00EB131F">
              <w:rPr>
                <w:rFonts w:ascii="Times New Roman" w:hAnsi="Times New Roman" w:cs="Times New Roman"/>
                <w:color w:val="000000"/>
                <w:sz w:val="24"/>
                <w:szCs w:val="24"/>
              </w:rPr>
              <w:t>parašas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bilieto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išdavimo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grąžinimo</w:t>
            </w:r>
            <w:proofErr w:type="spellEnd"/>
            <w:r w:rsidRPr="00EB131F">
              <w:rPr>
                <w:rFonts w:ascii="Times New Roman" w:hAnsi="Times New Roman" w:cs="Times New Roman"/>
                <w:color w:val="000000"/>
                <w:sz w:val="24"/>
                <w:szCs w:val="24"/>
              </w:rPr>
              <w:t xml:space="preserve"> data, </w:t>
            </w:r>
            <w:proofErr w:type="spellStart"/>
            <w:r w:rsidRPr="00EB131F">
              <w:rPr>
                <w:rFonts w:ascii="Times New Roman" w:hAnsi="Times New Roman" w:cs="Times New Roman"/>
                <w:color w:val="000000"/>
                <w:sz w:val="24"/>
                <w:szCs w:val="24"/>
              </w:rPr>
              <w:t>pareigos</w:t>
            </w:r>
            <w:proofErr w:type="spellEnd"/>
            <w:r w:rsidRPr="00EB131F">
              <w:rPr>
                <w:rFonts w:ascii="Times New Roman" w:hAnsi="Times New Roman" w:cs="Times New Roman"/>
                <w:color w:val="000000"/>
                <w:sz w:val="24"/>
                <w:szCs w:val="24"/>
              </w:rPr>
              <w:t>.</w:t>
            </w:r>
          </w:p>
        </w:tc>
      </w:tr>
      <w:tr w:rsidR="0022621F" w:rsidRPr="00EB131F" w:rsidTr="00B34A60">
        <w:trPr>
          <w:trHeight w:val="391"/>
        </w:trPr>
        <w:tc>
          <w:tcPr>
            <w:tcW w:w="4815" w:type="dxa"/>
            <w:shd w:val="clear" w:color="auto" w:fill="FFFFFF" w:themeFill="background1"/>
          </w:tcPr>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Teisinis</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pagrindas</w:t>
            </w:r>
            <w:proofErr w:type="spellEnd"/>
            <w:r w:rsidRPr="00EB131F">
              <w:rPr>
                <w:rFonts w:ascii="Times New Roman" w:hAnsi="Times New Roman" w:cs="Times New Roman"/>
                <w:b/>
                <w:bCs/>
                <w:color w:val="000000"/>
                <w:sz w:val="24"/>
                <w:szCs w:val="24"/>
              </w:rPr>
              <w:t>:</w:t>
            </w:r>
          </w:p>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color w:val="000000"/>
                <w:sz w:val="24"/>
                <w:szCs w:val="24"/>
              </w:rPr>
              <w:t>Reglamento</w:t>
            </w:r>
            <w:proofErr w:type="spellEnd"/>
            <w:r w:rsidRPr="00EB131F">
              <w:rPr>
                <w:rFonts w:ascii="Times New Roman" w:hAnsi="Times New Roman" w:cs="Times New Roman"/>
                <w:color w:val="000000"/>
                <w:sz w:val="24"/>
                <w:szCs w:val="24"/>
              </w:rPr>
              <w:t xml:space="preserve"> 6 str. 1 d. (e) p. (</w:t>
            </w:r>
            <w:proofErr w:type="spellStart"/>
            <w:r w:rsidRPr="00EB131F">
              <w:rPr>
                <w:rFonts w:ascii="Times New Roman" w:hAnsi="Times New Roman" w:cs="Times New Roman"/>
                <w:color w:val="000000"/>
                <w:sz w:val="24"/>
                <w:szCs w:val="24"/>
              </w:rPr>
              <w:t>vykdant</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užduotį</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viešojo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intereso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labui</w:t>
            </w:r>
            <w:proofErr w:type="spellEnd"/>
            <w:r w:rsidRPr="00EB131F">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color w:val="000000"/>
                <w:sz w:val="24"/>
                <w:szCs w:val="24"/>
              </w:rPr>
              <w:lastRenderedPageBreak/>
              <w:t>Vilniaus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miesto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savivaldybės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švietimo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įstaigų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mokytojų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darbuotojų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aptarnaujančio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personalo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naudojimosi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vilniečio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kortelėmis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bilietais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aprašas</w:t>
            </w:r>
            <w:proofErr w:type="spellEnd"/>
            <w:r w:rsidRPr="00EB131F">
              <w:rPr>
                <w:rFonts w:ascii="Times New Roman" w:hAnsi="Times New Roman" w:cs="Times New Roman"/>
                <w:color w:val="000000"/>
                <w:sz w:val="24"/>
                <w:szCs w:val="24"/>
              </w:rPr>
              <w:t>.</w:t>
            </w:r>
          </w:p>
        </w:tc>
        <w:tc>
          <w:tcPr>
            <w:tcW w:w="4678" w:type="dxa"/>
            <w:shd w:val="clear" w:color="auto" w:fill="FFFFFF" w:themeFill="background1"/>
          </w:tcPr>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lastRenderedPageBreak/>
              <w:t>Duomenų</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gavėjai</w:t>
            </w:r>
            <w:proofErr w:type="spellEnd"/>
            <w:r w:rsidRPr="00EB131F">
              <w:rPr>
                <w:rFonts w:ascii="Times New Roman" w:hAnsi="Times New Roman" w:cs="Times New Roman"/>
                <w:b/>
                <w:bCs/>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Vilniaus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miesto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savivaldybės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administracija</w:t>
            </w:r>
            <w:proofErr w:type="spellEnd"/>
            <w:r w:rsidRPr="00EB131F">
              <w:rPr>
                <w:rFonts w:ascii="Times New Roman" w:hAnsi="Times New Roman" w:cs="Times New Roman"/>
                <w:color w:val="000000"/>
                <w:sz w:val="24"/>
                <w:szCs w:val="24"/>
              </w:rPr>
              <w:t>,</w:t>
            </w:r>
          </w:p>
          <w:p w:rsidR="0022621F" w:rsidRPr="00EB131F" w:rsidRDefault="00EB4E51" w:rsidP="00EB4E5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SĮ „</w:t>
            </w:r>
            <w:proofErr w:type="spellStart"/>
            <w:r>
              <w:rPr>
                <w:rFonts w:ascii="Times New Roman" w:hAnsi="Times New Roman" w:cs="Times New Roman"/>
                <w:color w:val="000000"/>
                <w:sz w:val="24"/>
                <w:szCs w:val="24"/>
              </w:rPr>
              <w:t>Susisiekimo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paslaugos</w:t>
            </w:r>
            <w:proofErr w:type="spellEnd"/>
            <w:r w:rsidR="0022621F" w:rsidRPr="00EB131F">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color w:val="000000"/>
                <w:sz w:val="24"/>
                <w:szCs w:val="24"/>
              </w:rPr>
              <w:lastRenderedPageBreak/>
              <w:t>teisės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aktų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nustatyta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asmens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gali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būti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perduoti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teisėsaugos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ikiteisminėms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institucijoms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dėl</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atliekamų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tyrimų</w:t>
            </w:r>
            <w:proofErr w:type="spellEnd"/>
            <w:r w:rsidRPr="00EB131F">
              <w:rPr>
                <w:rFonts w:ascii="Times New Roman" w:hAnsi="Times New Roman" w:cs="Times New Roman"/>
                <w:color w:val="000000"/>
                <w:sz w:val="24"/>
                <w:szCs w:val="24"/>
              </w:rPr>
              <w:t>.</w:t>
            </w:r>
          </w:p>
        </w:tc>
      </w:tr>
      <w:tr w:rsidR="0022621F" w:rsidRPr="00EB131F" w:rsidTr="00B34A60">
        <w:trPr>
          <w:trHeight w:val="391"/>
        </w:trPr>
        <w:tc>
          <w:tcPr>
            <w:tcW w:w="9493" w:type="dxa"/>
            <w:gridSpan w:val="2"/>
            <w:shd w:val="clear" w:color="auto" w:fill="FFFFFF" w:themeFill="background1"/>
          </w:tcPr>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lastRenderedPageBreak/>
              <w:t>Saugojimo</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terminai</w:t>
            </w:r>
            <w:proofErr w:type="spellEnd"/>
            <w:r w:rsidRPr="00EB131F">
              <w:rPr>
                <w:rFonts w:ascii="Times New Roman" w:hAnsi="Times New Roman" w:cs="Times New Roman"/>
                <w:b/>
                <w:bCs/>
                <w:color w:val="000000"/>
                <w:sz w:val="24"/>
                <w:szCs w:val="24"/>
              </w:rPr>
              <w:t>:</w:t>
            </w:r>
            <w:r w:rsidRPr="00EB131F">
              <w:t xml:space="preserve"> </w:t>
            </w:r>
            <w:proofErr w:type="spellStart"/>
            <w:r w:rsidRPr="00EB131F">
              <w:rPr>
                <w:rFonts w:ascii="Times New Roman" w:hAnsi="Times New Roman" w:cs="Times New Roman"/>
                <w:color w:val="000000"/>
                <w:sz w:val="24"/>
                <w:szCs w:val="24"/>
              </w:rPr>
              <w:t>Asmens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tvarkomi</w:t>
            </w:r>
            <w:proofErr w:type="spellEnd"/>
            <w:r w:rsidRPr="00EB131F">
              <w:rPr>
                <w:rFonts w:ascii="Times New Roman" w:hAnsi="Times New Roman" w:cs="Times New Roman"/>
                <w:color w:val="000000"/>
                <w:sz w:val="24"/>
                <w:szCs w:val="24"/>
              </w:rPr>
              <w:t xml:space="preserve"> 1 </w:t>
            </w:r>
            <w:proofErr w:type="spellStart"/>
            <w:r w:rsidRPr="00EB131F">
              <w:rPr>
                <w:rFonts w:ascii="Times New Roman" w:hAnsi="Times New Roman" w:cs="Times New Roman"/>
                <w:color w:val="000000"/>
                <w:sz w:val="24"/>
                <w:szCs w:val="24"/>
              </w:rPr>
              <w:t>metus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nuo</w:t>
            </w:r>
            <w:proofErr w:type="spellEnd"/>
            <w:r w:rsidRPr="00EB131F">
              <w:rPr>
                <w:rFonts w:ascii="Times New Roman" w:hAnsi="Times New Roman" w:cs="Times New Roman"/>
                <w:color w:val="000000"/>
                <w:sz w:val="24"/>
                <w:szCs w:val="24"/>
              </w:rPr>
              <w:t xml:space="preserve"> el. </w:t>
            </w:r>
            <w:proofErr w:type="spellStart"/>
            <w:r w:rsidRPr="00EB131F">
              <w:rPr>
                <w:rFonts w:ascii="Times New Roman" w:hAnsi="Times New Roman" w:cs="Times New Roman"/>
                <w:color w:val="000000"/>
                <w:sz w:val="24"/>
                <w:szCs w:val="24"/>
              </w:rPr>
              <w:t>bilieto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aktyvavimo</w:t>
            </w:r>
            <w:proofErr w:type="spellEnd"/>
            <w:r w:rsidRPr="00EB131F">
              <w:rPr>
                <w:rFonts w:ascii="Times New Roman" w:hAnsi="Times New Roman" w:cs="Times New Roman"/>
                <w:color w:val="000000"/>
                <w:sz w:val="24"/>
                <w:szCs w:val="24"/>
              </w:rPr>
              <w:t>.</w:t>
            </w:r>
          </w:p>
        </w:tc>
      </w:tr>
      <w:tr w:rsidR="0022621F" w:rsidRPr="00EB131F" w:rsidTr="00B34A60">
        <w:trPr>
          <w:trHeight w:val="391"/>
        </w:trPr>
        <w:tc>
          <w:tcPr>
            <w:tcW w:w="9493" w:type="dxa"/>
            <w:gridSpan w:val="2"/>
            <w:shd w:val="clear" w:color="auto" w:fill="C5E0B3" w:themeFill="accent6" w:themeFillTint="66"/>
          </w:tcPr>
          <w:p w:rsidR="0022621F" w:rsidRPr="00EB131F" w:rsidRDefault="00EB4E51"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3.5. </w:t>
            </w:r>
            <w:proofErr w:type="spellStart"/>
            <w:r w:rsidR="0022621F" w:rsidRPr="00EB131F">
              <w:rPr>
                <w:rFonts w:ascii="Times New Roman" w:hAnsi="Times New Roman" w:cs="Times New Roman"/>
                <w:b/>
                <w:bCs/>
                <w:color w:val="000000"/>
                <w:sz w:val="24"/>
                <w:szCs w:val="24"/>
              </w:rPr>
              <w:t>Prašymų</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skundų</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ar</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kitų</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kreipimųsi</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nagrinėjimo</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tikslu</w:t>
            </w:r>
            <w:proofErr w:type="spellEnd"/>
            <w:r w:rsidR="0022621F" w:rsidRPr="00EB131F">
              <w:rPr>
                <w:rFonts w:ascii="Times New Roman" w:hAnsi="Times New Roman" w:cs="Times New Roman"/>
                <w:b/>
                <w:bCs/>
                <w:color w:val="000000"/>
                <w:sz w:val="24"/>
                <w:szCs w:val="24"/>
              </w:rPr>
              <w:t>:</w:t>
            </w:r>
          </w:p>
        </w:tc>
      </w:tr>
      <w:tr w:rsidR="0022621F" w:rsidRPr="00EB131F" w:rsidTr="00B34A60">
        <w:trPr>
          <w:trHeight w:val="391"/>
        </w:trPr>
        <w:tc>
          <w:tcPr>
            <w:tcW w:w="9493" w:type="dxa"/>
            <w:gridSpan w:val="2"/>
            <w:shd w:val="clear" w:color="auto" w:fill="FFFFFF" w:themeFill="background1"/>
          </w:tcPr>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vardas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pavardė</w:t>
            </w:r>
            <w:proofErr w:type="spellEnd"/>
            <w:r w:rsidRPr="00EB131F">
              <w:rPr>
                <w:rFonts w:ascii="Times New Roman" w:hAnsi="Times New Roman" w:cs="Times New Roman"/>
                <w:color w:val="000000"/>
                <w:sz w:val="24"/>
                <w:szCs w:val="24"/>
              </w:rPr>
              <w:t xml:space="preserve">, el. </w:t>
            </w:r>
            <w:proofErr w:type="spellStart"/>
            <w:r w:rsidRPr="00EB131F">
              <w:rPr>
                <w:rFonts w:ascii="Times New Roman" w:hAnsi="Times New Roman" w:cs="Times New Roman"/>
                <w:color w:val="000000"/>
                <w:sz w:val="24"/>
                <w:szCs w:val="24"/>
              </w:rPr>
              <w:t>pašto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adresas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telefono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numeris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parašas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bei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kita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prašyme</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kreipimesi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pateikta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informacija</w:t>
            </w:r>
            <w:proofErr w:type="spellEnd"/>
            <w:r w:rsidRPr="00EB131F">
              <w:rPr>
                <w:rFonts w:ascii="Times New Roman" w:hAnsi="Times New Roman" w:cs="Times New Roman"/>
                <w:color w:val="000000"/>
                <w:sz w:val="24"/>
                <w:szCs w:val="24"/>
              </w:rPr>
              <w:t>.</w:t>
            </w:r>
          </w:p>
        </w:tc>
      </w:tr>
      <w:tr w:rsidR="0022621F" w:rsidRPr="00EB131F" w:rsidTr="00B34A60">
        <w:trPr>
          <w:trHeight w:val="391"/>
        </w:trPr>
        <w:tc>
          <w:tcPr>
            <w:tcW w:w="4815" w:type="dxa"/>
            <w:shd w:val="clear" w:color="auto" w:fill="FFFFFF" w:themeFill="background1"/>
          </w:tcPr>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Teisinis</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pagrindas</w:t>
            </w:r>
            <w:proofErr w:type="spellEnd"/>
            <w:r w:rsidRPr="00EB131F">
              <w:rPr>
                <w:rFonts w:ascii="Times New Roman" w:hAnsi="Times New Roman" w:cs="Times New Roman"/>
                <w:b/>
                <w:bCs/>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Reglamento</w:t>
            </w:r>
            <w:proofErr w:type="spellEnd"/>
            <w:r w:rsidRPr="00EB131F">
              <w:rPr>
                <w:rFonts w:ascii="Times New Roman" w:hAnsi="Times New Roman" w:cs="Times New Roman"/>
                <w:color w:val="000000"/>
                <w:sz w:val="24"/>
                <w:szCs w:val="24"/>
              </w:rPr>
              <w:t xml:space="preserve"> 6 str. 1 d. (c) p. (</w:t>
            </w:r>
            <w:proofErr w:type="spellStart"/>
            <w:r w:rsidRPr="00EB131F">
              <w:rPr>
                <w:rFonts w:ascii="Times New Roman" w:hAnsi="Times New Roman" w:cs="Times New Roman"/>
                <w:color w:val="000000"/>
                <w:sz w:val="24"/>
                <w:szCs w:val="24"/>
              </w:rPr>
              <w:t>siekiant</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įvykdyti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teisinę</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prievolę</w:t>
            </w:r>
            <w:proofErr w:type="spellEnd"/>
            <w:r w:rsidRPr="00EB131F">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švietimo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įstatymas</w:t>
            </w:r>
            <w:proofErr w:type="spellEnd"/>
            <w:r>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viešojo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administravimo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įstatymas</w:t>
            </w:r>
            <w:proofErr w:type="spellEnd"/>
            <w:r>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gauti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informaciją</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pakartotinio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naudojimo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įstatymas</w:t>
            </w:r>
            <w:proofErr w:type="spellEnd"/>
            <w:r>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color w:val="000000"/>
                <w:sz w:val="24"/>
                <w:szCs w:val="24"/>
              </w:rPr>
              <w:t>Asmenų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prašymų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skundų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nagrinėjimo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viešojo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administravimo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subjektuose</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taisyklės</w:t>
            </w:r>
            <w:proofErr w:type="spellEnd"/>
            <w:r w:rsidRPr="00EB131F">
              <w:rPr>
                <w:rFonts w:ascii="Times New Roman" w:hAnsi="Times New Roman" w:cs="Times New Roman"/>
                <w:color w:val="000000"/>
                <w:sz w:val="24"/>
                <w:szCs w:val="24"/>
              </w:rPr>
              <w:t>.</w:t>
            </w:r>
          </w:p>
        </w:tc>
        <w:tc>
          <w:tcPr>
            <w:tcW w:w="4678" w:type="dxa"/>
            <w:shd w:val="clear" w:color="auto" w:fill="FFFFFF" w:themeFill="background1"/>
          </w:tcPr>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Duomenų</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gavėjai</w:t>
            </w:r>
            <w:proofErr w:type="spellEnd"/>
            <w:r w:rsidRPr="00EB131F">
              <w:rPr>
                <w:rFonts w:ascii="Times New Roman" w:hAnsi="Times New Roman" w:cs="Times New Roman"/>
                <w:b/>
                <w:bCs/>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Valstybės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institucijos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kurios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pateikė</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prašymą</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kitą</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kreipimąsi</w:t>
            </w:r>
            <w:proofErr w:type="spellEnd"/>
            <w:r w:rsidRPr="00EB131F">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valstybės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institucijos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kompetentingos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nagrinėti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kreipimąsi</w:t>
            </w:r>
            <w:proofErr w:type="spellEnd"/>
            <w:r w:rsidRPr="00EB131F">
              <w:rPr>
                <w:rFonts w:ascii="Times New Roman" w:hAnsi="Times New Roman" w:cs="Times New Roman"/>
                <w:color w:val="000000"/>
                <w:sz w:val="24"/>
                <w:szCs w:val="24"/>
              </w:rPr>
              <w:t xml:space="preserve"> (kai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valdytojas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nekompetentingas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nagrinėti</w:t>
            </w:r>
            <w:proofErr w:type="spellEnd"/>
            <w:r w:rsidRPr="00EB131F">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valstybės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institucijos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kurios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kreipimesi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nurodytos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kaip</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papildomi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adresatai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kuriomis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susijęs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kreipimasis</w:t>
            </w:r>
            <w:proofErr w:type="spellEnd"/>
            <w:r w:rsidRPr="00EB131F">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color w:val="000000"/>
                <w:sz w:val="24"/>
                <w:szCs w:val="24"/>
              </w:rPr>
              <w:t>Teisės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aktų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nustatyta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asmens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gali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būti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perduoti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teisėsaugos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ikiteisminėms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institucijoms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dėl</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atliekamų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tyrimų</w:t>
            </w:r>
            <w:proofErr w:type="spellEnd"/>
            <w:r w:rsidRPr="00EB131F">
              <w:rPr>
                <w:rFonts w:ascii="Times New Roman" w:hAnsi="Times New Roman" w:cs="Times New Roman"/>
                <w:color w:val="000000"/>
                <w:sz w:val="24"/>
                <w:szCs w:val="24"/>
              </w:rPr>
              <w:t>.</w:t>
            </w:r>
          </w:p>
        </w:tc>
      </w:tr>
      <w:tr w:rsidR="0022621F" w:rsidRPr="00EB131F" w:rsidTr="00B34A60">
        <w:trPr>
          <w:trHeight w:val="391"/>
        </w:trPr>
        <w:tc>
          <w:tcPr>
            <w:tcW w:w="9493" w:type="dxa"/>
            <w:gridSpan w:val="2"/>
            <w:shd w:val="clear" w:color="auto" w:fill="FFFFFF" w:themeFill="background1"/>
          </w:tcPr>
          <w:p w:rsidR="0022621F" w:rsidRPr="00EB131F" w:rsidRDefault="0022621F" w:rsidP="00AD4CFA">
            <w:pPr>
              <w:spacing w:after="0" w:line="240" w:lineRule="auto"/>
              <w:jc w:val="both"/>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Saugojimo</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terminai</w:t>
            </w:r>
            <w:proofErr w:type="spellEnd"/>
            <w:r w:rsidRPr="00EB131F">
              <w:rPr>
                <w:rFonts w:ascii="Times New Roman" w:hAnsi="Times New Roman" w:cs="Times New Roman"/>
                <w:b/>
                <w:bCs/>
                <w:color w:val="000000"/>
                <w:sz w:val="24"/>
                <w:szCs w:val="24"/>
              </w:rPr>
              <w:t>:</w:t>
            </w:r>
            <w:r w:rsidRPr="00EB131F">
              <w:t xml:space="preserve"> </w:t>
            </w:r>
            <w:r w:rsidRPr="00EB131F">
              <w:rPr>
                <w:rFonts w:ascii="Times New Roman" w:hAnsi="Times New Roman" w:cs="Times New Roman"/>
                <w:color w:val="000000"/>
                <w:sz w:val="24"/>
                <w:szCs w:val="24"/>
              </w:rPr>
              <w:t xml:space="preserve">1 </w:t>
            </w:r>
            <w:proofErr w:type="spellStart"/>
            <w:r w:rsidRPr="00EB131F">
              <w:rPr>
                <w:rFonts w:ascii="Times New Roman" w:hAnsi="Times New Roman" w:cs="Times New Roman"/>
                <w:color w:val="000000"/>
                <w:sz w:val="24"/>
                <w:szCs w:val="24"/>
              </w:rPr>
              <w:t>metus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prašymo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skundo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kitokio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kreipimosi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išnagrinėjimo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arba</w:t>
            </w:r>
            <w:proofErr w:type="spellEnd"/>
            <w:r w:rsidRPr="00EB13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metus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priėmus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galutinį</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sprendimą</w:t>
            </w:r>
            <w:proofErr w:type="spellEnd"/>
            <w:r w:rsidRPr="00EB131F">
              <w:rPr>
                <w:rFonts w:ascii="Times New Roman" w:hAnsi="Times New Roman" w:cs="Times New Roman"/>
                <w:color w:val="000000"/>
                <w:sz w:val="24"/>
                <w:szCs w:val="24"/>
              </w:rPr>
              <w:t>.</w:t>
            </w:r>
          </w:p>
        </w:tc>
      </w:tr>
      <w:tr w:rsidR="0022621F" w:rsidRPr="00EB131F" w:rsidTr="00B34A60">
        <w:trPr>
          <w:trHeight w:val="391"/>
        </w:trPr>
        <w:tc>
          <w:tcPr>
            <w:tcW w:w="9493" w:type="dxa"/>
            <w:gridSpan w:val="2"/>
            <w:shd w:val="clear" w:color="auto" w:fill="C5E0B3" w:themeFill="accent6" w:themeFillTint="66"/>
          </w:tcPr>
          <w:p w:rsidR="0022621F" w:rsidRPr="00EB131F" w:rsidRDefault="00EB4E51"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3.6. </w:t>
            </w:r>
            <w:r w:rsidR="0022621F" w:rsidRPr="00EB131F">
              <w:rPr>
                <w:rFonts w:ascii="Times New Roman" w:hAnsi="Times New Roman" w:cs="Times New Roman"/>
                <w:b/>
                <w:bCs/>
                <w:color w:val="000000"/>
                <w:sz w:val="24"/>
                <w:szCs w:val="24"/>
              </w:rPr>
              <w:t xml:space="preserve">El. </w:t>
            </w:r>
            <w:proofErr w:type="spellStart"/>
            <w:r w:rsidR="0022621F" w:rsidRPr="00EB131F">
              <w:rPr>
                <w:rFonts w:ascii="Times New Roman" w:hAnsi="Times New Roman" w:cs="Times New Roman"/>
                <w:b/>
                <w:bCs/>
                <w:color w:val="000000"/>
                <w:sz w:val="24"/>
                <w:szCs w:val="24"/>
              </w:rPr>
              <w:t>dienyno</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tvarkymo</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tikslu</w:t>
            </w:r>
            <w:proofErr w:type="spellEnd"/>
            <w:r w:rsidR="0022621F" w:rsidRPr="00EB131F">
              <w:rPr>
                <w:rFonts w:ascii="Times New Roman" w:hAnsi="Times New Roman" w:cs="Times New Roman"/>
                <w:b/>
                <w:bCs/>
                <w:color w:val="000000"/>
                <w:sz w:val="24"/>
                <w:szCs w:val="24"/>
              </w:rPr>
              <w:t>:</w:t>
            </w:r>
          </w:p>
        </w:tc>
      </w:tr>
      <w:tr w:rsidR="0022621F" w:rsidRPr="00EB131F" w:rsidTr="00B34A60">
        <w:trPr>
          <w:trHeight w:val="391"/>
        </w:trPr>
        <w:tc>
          <w:tcPr>
            <w:tcW w:w="9493" w:type="dxa"/>
            <w:gridSpan w:val="2"/>
            <w:shd w:val="clear" w:color="auto" w:fill="FFFFFF" w:themeFill="background1"/>
          </w:tcPr>
          <w:p w:rsidR="0022621F" w:rsidRPr="00EB131F" w:rsidRDefault="0022621F" w:rsidP="00AD4CFA">
            <w:pPr>
              <w:spacing w:after="0" w:line="240" w:lineRule="auto"/>
              <w:jc w:val="both"/>
              <w:rPr>
                <w:rFonts w:ascii="Times New Roman" w:hAnsi="Times New Roman" w:cs="Times New Roman"/>
                <w:b/>
                <w:bCs/>
                <w:color w:val="000000"/>
                <w:sz w:val="24"/>
                <w:szCs w:val="24"/>
              </w:rPr>
            </w:pPr>
            <w:proofErr w:type="spellStart"/>
            <w:r w:rsidRPr="00EB131F">
              <w:rPr>
                <w:rFonts w:ascii="Times New Roman" w:hAnsi="Times New Roman" w:cs="Times New Roman"/>
                <w:color w:val="000000"/>
                <w:sz w:val="24"/>
                <w:szCs w:val="24"/>
              </w:rPr>
              <w:t>vardas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pavardė</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pareigų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pavadinimas</w:t>
            </w:r>
            <w:proofErr w:type="spellEnd"/>
            <w:r w:rsidRPr="00EB131F">
              <w:rPr>
                <w:rFonts w:ascii="Times New Roman" w:hAnsi="Times New Roman" w:cs="Times New Roman"/>
                <w:color w:val="000000"/>
                <w:sz w:val="24"/>
                <w:szCs w:val="24"/>
              </w:rPr>
              <w:t xml:space="preserve">, el. </w:t>
            </w:r>
            <w:proofErr w:type="spellStart"/>
            <w:r w:rsidRPr="00EB131F">
              <w:rPr>
                <w:rFonts w:ascii="Times New Roman" w:hAnsi="Times New Roman" w:cs="Times New Roman"/>
                <w:color w:val="000000"/>
                <w:sz w:val="24"/>
                <w:szCs w:val="24"/>
              </w:rPr>
              <w:t>pašto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adresas</w:t>
            </w:r>
            <w:proofErr w:type="spellEnd"/>
            <w:r>
              <w:rPr>
                <w:rFonts w:ascii="Times New Roman" w:hAnsi="Times New Roman" w:cs="Times New Roman"/>
                <w:color w:val="000000"/>
                <w:sz w:val="24"/>
                <w:szCs w:val="24"/>
              </w:rPr>
              <w:t>.</w:t>
            </w:r>
          </w:p>
        </w:tc>
      </w:tr>
      <w:tr w:rsidR="0022621F" w:rsidRPr="00EB131F" w:rsidTr="00B34A60">
        <w:trPr>
          <w:trHeight w:val="391"/>
        </w:trPr>
        <w:tc>
          <w:tcPr>
            <w:tcW w:w="4815" w:type="dxa"/>
            <w:shd w:val="clear" w:color="auto" w:fill="FFFFFF" w:themeFill="background1"/>
          </w:tcPr>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Teisinis</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pagrindas</w:t>
            </w:r>
            <w:proofErr w:type="spellEnd"/>
            <w:r w:rsidRPr="00EB131F">
              <w:rPr>
                <w:rFonts w:ascii="Times New Roman" w:hAnsi="Times New Roman" w:cs="Times New Roman"/>
                <w:b/>
                <w:bCs/>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Reglamento</w:t>
            </w:r>
            <w:proofErr w:type="spellEnd"/>
            <w:r w:rsidRPr="00EB131F">
              <w:rPr>
                <w:rFonts w:ascii="Times New Roman" w:hAnsi="Times New Roman" w:cs="Times New Roman"/>
                <w:color w:val="000000"/>
                <w:sz w:val="24"/>
                <w:szCs w:val="24"/>
              </w:rPr>
              <w:t xml:space="preserve"> 6 str. 1 d. (c) p. (</w:t>
            </w:r>
            <w:proofErr w:type="spellStart"/>
            <w:r w:rsidRPr="00EB131F">
              <w:rPr>
                <w:rFonts w:ascii="Times New Roman" w:hAnsi="Times New Roman" w:cs="Times New Roman"/>
                <w:color w:val="000000"/>
                <w:sz w:val="24"/>
                <w:szCs w:val="24"/>
              </w:rPr>
              <w:t>siekiant</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įvykdyti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teisinę</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prievolę</w:t>
            </w:r>
            <w:proofErr w:type="spellEnd"/>
            <w:r w:rsidRPr="00EB131F">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Dienynų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sudarymo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elektroninio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dienyno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pagrindu</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aprašas</w:t>
            </w:r>
            <w:proofErr w:type="spellEnd"/>
            <w:r w:rsidRPr="00EB131F">
              <w:rPr>
                <w:rFonts w:ascii="Times New Roman" w:hAnsi="Times New Roman" w:cs="Times New Roman"/>
                <w:color w:val="000000"/>
                <w:sz w:val="24"/>
                <w:szCs w:val="24"/>
              </w:rPr>
              <w:t>.</w:t>
            </w:r>
          </w:p>
          <w:p w:rsidR="0022621F" w:rsidRPr="00EB131F" w:rsidRDefault="0022621F" w:rsidP="00AD4CFA">
            <w:pPr>
              <w:spacing w:after="0" w:line="240" w:lineRule="auto"/>
              <w:jc w:val="both"/>
              <w:rPr>
                <w:rFonts w:ascii="Times New Roman" w:hAnsi="Times New Roman" w:cs="Times New Roman"/>
                <w:b/>
                <w:bCs/>
                <w:color w:val="000000"/>
                <w:sz w:val="24"/>
                <w:szCs w:val="24"/>
              </w:rPr>
            </w:pPr>
          </w:p>
        </w:tc>
        <w:tc>
          <w:tcPr>
            <w:tcW w:w="4678" w:type="dxa"/>
            <w:shd w:val="clear" w:color="auto" w:fill="FFFFFF" w:themeFill="background1"/>
          </w:tcPr>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Duomenų</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gavėjai</w:t>
            </w:r>
            <w:proofErr w:type="spellEnd"/>
            <w:r w:rsidRPr="00EB131F">
              <w:rPr>
                <w:rFonts w:ascii="Times New Roman" w:hAnsi="Times New Roman" w:cs="Times New Roman"/>
                <w:b/>
                <w:bCs/>
                <w:color w:val="000000"/>
                <w:sz w:val="24"/>
                <w:szCs w:val="24"/>
              </w:rPr>
              <w:t>:</w:t>
            </w:r>
          </w:p>
          <w:p w:rsidR="002262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švietimo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mokslo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sporto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ministerija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Mokinių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registras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Pedagogų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registras</w:t>
            </w:r>
            <w:proofErr w:type="spellEnd"/>
            <w:r w:rsidRPr="00EB131F">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Nacionalinė</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švietimo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agentūra</w:t>
            </w:r>
            <w:proofErr w:type="spellEnd"/>
            <w:r w:rsidRPr="00EB131F">
              <w:rPr>
                <w:rFonts w:ascii="Times New Roman" w:hAnsi="Times New Roman" w:cs="Times New Roman"/>
                <w:color w:val="000000"/>
                <w:sz w:val="24"/>
                <w:szCs w:val="24"/>
              </w:rPr>
              <w:t xml:space="preserve">, </w:t>
            </w:r>
          </w:p>
          <w:p w:rsidR="0022621F" w:rsidRPr="00EB131F" w:rsidRDefault="0022621F" w:rsidP="00EB4E51">
            <w:pPr>
              <w:spacing w:after="0" w:line="240" w:lineRule="auto"/>
              <w:rPr>
                <w:rFonts w:ascii="Times New Roman" w:hAnsi="Times New Roman" w:cs="Times New Roman"/>
                <w:b/>
                <w:bCs/>
                <w:color w:val="000000"/>
                <w:sz w:val="24"/>
                <w:szCs w:val="24"/>
              </w:rPr>
            </w:pPr>
            <w:r w:rsidRPr="00EB131F">
              <w:rPr>
                <w:rFonts w:ascii="Times New Roman" w:hAnsi="Times New Roman" w:cs="Times New Roman"/>
                <w:color w:val="000000"/>
                <w:sz w:val="24"/>
                <w:szCs w:val="24"/>
              </w:rPr>
              <w:t xml:space="preserve">El. </w:t>
            </w:r>
            <w:proofErr w:type="spellStart"/>
            <w:r w:rsidRPr="00EB131F">
              <w:rPr>
                <w:rFonts w:ascii="Times New Roman" w:hAnsi="Times New Roman" w:cs="Times New Roman"/>
                <w:color w:val="000000"/>
                <w:sz w:val="24"/>
                <w:szCs w:val="24"/>
              </w:rPr>
              <w:t>dienynas</w:t>
            </w:r>
            <w:proofErr w:type="spellEnd"/>
            <w:r w:rsidRPr="00EB131F">
              <w:rPr>
                <w:rFonts w:ascii="Times New Roman" w:hAnsi="Times New Roman" w:cs="Times New Roman"/>
                <w:color w:val="000000"/>
                <w:sz w:val="24"/>
                <w:szCs w:val="24"/>
              </w:rPr>
              <w:t xml:space="preserve"> –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tvarkytojas</w:t>
            </w:r>
            <w:proofErr w:type="spellEnd"/>
            <w:r w:rsidRPr="00EB131F">
              <w:rPr>
                <w:rFonts w:ascii="Times New Roman" w:hAnsi="Times New Roman" w:cs="Times New Roman"/>
                <w:color w:val="000000"/>
                <w:sz w:val="24"/>
                <w:szCs w:val="24"/>
              </w:rPr>
              <w:t>.</w:t>
            </w:r>
          </w:p>
        </w:tc>
      </w:tr>
      <w:tr w:rsidR="0022621F" w:rsidRPr="00EB131F" w:rsidTr="00B34A60">
        <w:trPr>
          <w:trHeight w:val="391"/>
        </w:trPr>
        <w:tc>
          <w:tcPr>
            <w:tcW w:w="9493" w:type="dxa"/>
            <w:gridSpan w:val="2"/>
            <w:shd w:val="clear" w:color="auto" w:fill="FFFFFF" w:themeFill="background1"/>
          </w:tcPr>
          <w:p w:rsidR="0022621F" w:rsidRPr="00EB131F" w:rsidRDefault="0022621F" w:rsidP="00AD4CFA">
            <w:pPr>
              <w:spacing w:after="0" w:line="240" w:lineRule="auto"/>
              <w:jc w:val="both"/>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Saugojimo</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terminai</w:t>
            </w:r>
            <w:proofErr w:type="spellEnd"/>
            <w:r w:rsidRPr="00EB131F">
              <w:rPr>
                <w:rFonts w:ascii="Times New Roman" w:hAnsi="Times New Roman" w:cs="Times New Roman"/>
                <w:b/>
                <w:bCs/>
                <w:color w:val="000000"/>
                <w:sz w:val="24"/>
                <w:szCs w:val="24"/>
              </w:rPr>
              <w:t xml:space="preserve">: </w:t>
            </w:r>
            <w:r w:rsidRPr="00EB131F">
              <w:rPr>
                <w:rFonts w:ascii="Times New Roman" w:hAnsi="Times New Roman" w:cs="Times New Roman"/>
                <w:color w:val="000000"/>
                <w:sz w:val="24"/>
                <w:szCs w:val="24"/>
              </w:rPr>
              <w:t>2 (</w:t>
            </w:r>
            <w:proofErr w:type="spellStart"/>
            <w:r w:rsidRPr="00EB131F">
              <w:rPr>
                <w:rFonts w:ascii="Times New Roman" w:hAnsi="Times New Roman" w:cs="Times New Roman"/>
                <w:color w:val="000000"/>
                <w:sz w:val="24"/>
                <w:szCs w:val="24"/>
              </w:rPr>
              <w:t>po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programos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baigimo</w:t>
            </w:r>
            <w:proofErr w:type="spellEnd"/>
            <w:r w:rsidRPr="00EB131F">
              <w:rPr>
                <w:rFonts w:ascii="Times New Roman" w:hAnsi="Times New Roman" w:cs="Times New Roman"/>
                <w:color w:val="000000"/>
                <w:sz w:val="24"/>
                <w:szCs w:val="24"/>
              </w:rPr>
              <w:t>).</w:t>
            </w:r>
          </w:p>
        </w:tc>
      </w:tr>
      <w:tr w:rsidR="0022621F" w:rsidRPr="00EB131F" w:rsidTr="00B34A60">
        <w:trPr>
          <w:trHeight w:val="391"/>
        </w:trPr>
        <w:tc>
          <w:tcPr>
            <w:tcW w:w="9493" w:type="dxa"/>
            <w:gridSpan w:val="2"/>
            <w:shd w:val="clear" w:color="auto" w:fill="C5E0B3" w:themeFill="accent6" w:themeFillTint="66"/>
          </w:tcPr>
          <w:p w:rsidR="0022621F" w:rsidRPr="00EB131F" w:rsidRDefault="00EB4E51"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3.7. </w:t>
            </w:r>
            <w:proofErr w:type="spellStart"/>
            <w:r w:rsidR="0022621F" w:rsidRPr="00EB131F">
              <w:rPr>
                <w:rFonts w:ascii="Times New Roman" w:hAnsi="Times New Roman" w:cs="Times New Roman"/>
                <w:b/>
                <w:bCs/>
                <w:color w:val="000000"/>
                <w:sz w:val="24"/>
                <w:szCs w:val="24"/>
              </w:rPr>
              <w:t>Finansinės</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apskaitos</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tikslu</w:t>
            </w:r>
            <w:proofErr w:type="spellEnd"/>
            <w:r w:rsidR="0022621F" w:rsidRPr="00EB131F">
              <w:rPr>
                <w:rFonts w:ascii="Times New Roman" w:hAnsi="Times New Roman" w:cs="Times New Roman"/>
                <w:b/>
                <w:bCs/>
                <w:color w:val="000000"/>
                <w:sz w:val="24"/>
                <w:szCs w:val="24"/>
              </w:rPr>
              <w:t>:</w:t>
            </w:r>
          </w:p>
        </w:tc>
      </w:tr>
      <w:tr w:rsidR="0022621F" w:rsidRPr="00EB131F" w:rsidTr="00B34A60">
        <w:trPr>
          <w:trHeight w:val="1124"/>
        </w:trPr>
        <w:tc>
          <w:tcPr>
            <w:tcW w:w="9493" w:type="dxa"/>
            <w:gridSpan w:val="2"/>
            <w:shd w:val="clear" w:color="auto" w:fill="FFFFFF" w:themeFill="background1"/>
          </w:tcPr>
          <w:p w:rsidR="0022621F" w:rsidRPr="00EB131F" w:rsidRDefault="0022621F" w:rsidP="00EB4E51">
            <w:pPr>
              <w:spacing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vardas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pavardė</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gimimo</w:t>
            </w:r>
            <w:proofErr w:type="spellEnd"/>
            <w:r w:rsidRPr="00EB131F">
              <w:rPr>
                <w:rFonts w:ascii="Times New Roman" w:hAnsi="Times New Roman" w:cs="Times New Roman"/>
                <w:color w:val="000000"/>
                <w:sz w:val="24"/>
                <w:szCs w:val="24"/>
              </w:rPr>
              <w:t xml:space="preserve"> data </w:t>
            </w:r>
            <w:proofErr w:type="spellStart"/>
            <w:r w:rsidRPr="00EB131F">
              <w:rPr>
                <w:rFonts w:ascii="Times New Roman" w:hAnsi="Times New Roman" w:cs="Times New Roman"/>
                <w:color w:val="000000"/>
                <w:sz w:val="24"/>
                <w:szCs w:val="24"/>
              </w:rPr>
              <w:t>arba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asmens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kodas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adresas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banko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sąskaitos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numeris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telefono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numeris</w:t>
            </w:r>
            <w:proofErr w:type="spellEnd"/>
            <w:r w:rsidRPr="00EB131F">
              <w:rPr>
                <w:rFonts w:ascii="Times New Roman" w:hAnsi="Times New Roman" w:cs="Times New Roman"/>
                <w:color w:val="000000"/>
                <w:sz w:val="24"/>
                <w:szCs w:val="24"/>
              </w:rPr>
              <w:t xml:space="preserve">, el. </w:t>
            </w:r>
            <w:proofErr w:type="spellStart"/>
            <w:r w:rsidRPr="00EB131F">
              <w:rPr>
                <w:rFonts w:ascii="Times New Roman" w:hAnsi="Times New Roman" w:cs="Times New Roman"/>
                <w:color w:val="000000"/>
                <w:sz w:val="24"/>
                <w:szCs w:val="24"/>
              </w:rPr>
              <w:t>pašto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adresas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atliktų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bankinių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mokėjimų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išrašai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individualios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veiklos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verslo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liudijimo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dokumento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prekių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darbų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paslaugų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tiekėjų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bei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gavėjų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mokėjimų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įsiskolinimo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informacija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kiti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reikalingi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finansinei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apskaitai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tvarkyti</w:t>
            </w:r>
            <w:proofErr w:type="spellEnd"/>
            <w:r w:rsidRPr="00EB131F">
              <w:rPr>
                <w:rFonts w:ascii="Times New Roman" w:hAnsi="Times New Roman" w:cs="Times New Roman"/>
                <w:color w:val="000000"/>
                <w:sz w:val="24"/>
                <w:szCs w:val="24"/>
              </w:rPr>
              <w:t>.</w:t>
            </w:r>
          </w:p>
        </w:tc>
      </w:tr>
      <w:tr w:rsidR="0022621F" w:rsidRPr="00EB131F" w:rsidTr="00B34A60">
        <w:trPr>
          <w:trHeight w:val="391"/>
        </w:trPr>
        <w:tc>
          <w:tcPr>
            <w:tcW w:w="4815" w:type="dxa"/>
            <w:shd w:val="clear" w:color="auto" w:fill="FFFFFF" w:themeFill="background1"/>
          </w:tcPr>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Teisinis</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pagrindas</w:t>
            </w:r>
            <w:proofErr w:type="spellEnd"/>
            <w:r w:rsidRPr="00EB131F">
              <w:rPr>
                <w:rFonts w:ascii="Times New Roman" w:hAnsi="Times New Roman" w:cs="Times New Roman"/>
                <w:b/>
                <w:bCs/>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Reglamento</w:t>
            </w:r>
            <w:proofErr w:type="spellEnd"/>
            <w:r w:rsidRPr="00EB131F">
              <w:rPr>
                <w:rFonts w:ascii="Times New Roman" w:hAnsi="Times New Roman" w:cs="Times New Roman"/>
                <w:color w:val="000000"/>
                <w:sz w:val="24"/>
                <w:szCs w:val="24"/>
              </w:rPr>
              <w:t xml:space="preserve"> 6 str. 1 d. (c) p. (</w:t>
            </w:r>
            <w:proofErr w:type="spellStart"/>
            <w:r w:rsidRPr="00EB131F">
              <w:rPr>
                <w:rFonts w:ascii="Times New Roman" w:hAnsi="Times New Roman" w:cs="Times New Roman"/>
                <w:color w:val="000000"/>
                <w:sz w:val="24"/>
                <w:szCs w:val="24"/>
              </w:rPr>
              <w:t>siekiant</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įvykdyti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teisinę</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prievolę</w:t>
            </w:r>
            <w:proofErr w:type="spellEnd"/>
            <w:r w:rsidRPr="00EB131F">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finansinės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apskaitos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įstatymas</w:t>
            </w:r>
            <w:proofErr w:type="spellEnd"/>
            <w:r w:rsidRPr="00EB131F">
              <w:rPr>
                <w:rFonts w:ascii="Times New Roman" w:hAnsi="Times New Roman" w:cs="Times New Roman"/>
                <w:color w:val="000000"/>
                <w:sz w:val="24"/>
                <w:szCs w:val="24"/>
              </w:rPr>
              <w:t>.</w:t>
            </w:r>
          </w:p>
        </w:tc>
        <w:tc>
          <w:tcPr>
            <w:tcW w:w="4678" w:type="dxa"/>
            <w:shd w:val="clear" w:color="auto" w:fill="FFFFFF" w:themeFill="background1"/>
          </w:tcPr>
          <w:p w:rsidR="0022621F" w:rsidRPr="00EB131F" w:rsidRDefault="0022621F" w:rsidP="00EB4E5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Duomenų</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gavėjai</w:t>
            </w:r>
            <w:proofErr w:type="spellEnd"/>
            <w:r w:rsidRPr="00EB131F">
              <w:rPr>
                <w:rFonts w:ascii="Times New Roman" w:hAnsi="Times New Roman" w:cs="Times New Roman"/>
                <w:b/>
                <w:bCs/>
                <w:color w:val="000000"/>
                <w:sz w:val="24"/>
                <w:szCs w:val="24"/>
              </w:rPr>
              <w:t>:</w:t>
            </w:r>
          </w:p>
          <w:p w:rsidR="0022621F" w:rsidRPr="00EB131F" w:rsidRDefault="0022621F" w:rsidP="00EB4E5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Vilniaus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miesto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savivaldybės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administracija</w:t>
            </w:r>
            <w:proofErr w:type="spellEnd"/>
            <w:r w:rsidRPr="00EB131F">
              <w:rPr>
                <w:rFonts w:ascii="Times New Roman" w:hAnsi="Times New Roman" w:cs="Times New Roman"/>
                <w:color w:val="000000"/>
                <w:sz w:val="24"/>
                <w:szCs w:val="24"/>
              </w:rPr>
              <w:t xml:space="preserve"> -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tvarkytojas</w:t>
            </w:r>
            <w:proofErr w:type="spellEnd"/>
            <w:r w:rsidRPr="00EB131F">
              <w:rPr>
                <w:rFonts w:ascii="Times New Roman" w:hAnsi="Times New Roman" w:cs="Times New Roman"/>
                <w:color w:val="000000"/>
                <w:sz w:val="24"/>
                <w:szCs w:val="24"/>
              </w:rPr>
              <w:t>,</w:t>
            </w:r>
          </w:p>
          <w:p w:rsidR="0022621F" w:rsidRPr="00971D5B" w:rsidRDefault="0022621F" w:rsidP="00EB4E51">
            <w:pPr>
              <w:spacing w:after="0" w:line="240" w:lineRule="auto"/>
              <w:rPr>
                <w:rFonts w:ascii="Times New Roman" w:hAnsi="Times New Roman" w:cs="Times New Roman"/>
                <w:color w:val="000000"/>
                <w:sz w:val="24"/>
                <w:szCs w:val="24"/>
              </w:rPr>
            </w:pPr>
            <w:r w:rsidRPr="00EB131F">
              <w:rPr>
                <w:rFonts w:ascii="Times New Roman" w:hAnsi="Times New Roman" w:cs="Times New Roman"/>
                <w:color w:val="000000"/>
                <w:sz w:val="24"/>
                <w:szCs w:val="24"/>
              </w:rPr>
              <w:t>BĮ „</w:t>
            </w:r>
            <w:proofErr w:type="spellStart"/>
            <w:r w:rsidRPr="00EB131F">
              <w:rPr>
                <w:rFonts w:ascii="Times New Roman" w:hAnsi="Times New Roman" w:cs="Times New Roman"/>
                <w:color w:val="000000"/>
                <w:sz w:val="24"/>
                <w:szCs w:val="24"/>
              </w:rPr>
              <w:t>Skaitlis</w:t>
            </w:r>
            <w:proofErr w:type="spellEnd"/>
            <w:r w:rsidRPr="00EB131F">
              <w:rPr>
                <w:rFonts w:ascii="Times New Roman" w:hAnsi="Times New Roman" w:cs="Times New Roman"/>
                <w:color w:val="000000"/>
                <w:sz w:val="24"/>
                <w:szCs w:val="24"/>
              </w:rPr>
              <w:t xml:space="preserve">“ –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tvarkytojas</w:t>
            </w:r>
            <w:proofErr w:type="spellEnd"/>
            <w:r>
              <w:rPr>
                <w:rFonts w:ascii="Times New Roman" w:hAnsi="Times New Roman" w:cs="Times New Roman"/>
                <w:color w:val="000000"/>
                <w:sz w:val="24"/>
                <w:szCs w:val="24"/>
              </w:rPr>
              <w:t>.</w:t>
            </w:r>
          </w:p>
        </w:tc>
      </w:tr>
      <w:tr w:rsidR="0022621F" w:rsidRPr="00EB131F" w:rsidTr="00B34A60">
        <w:trPr>
          <w:trHeight w:val="391"/>
        </w:trPr>
        <w:tc>
          <w:tcPr>
            <w:tcW w:w="9493" w:type="dxa"/>
            <w:gridSpan w:val="2"/>
            <w:shd w:val="clear" w:color="auto" w:fill="FFFFFF" w:themeFill="background1"/>
          </w:tcPr>
          <w:p w:rsidR="0022621F" w:rsidRPr="00EB131F" w:rsidRDefault="0022621F" w:rsidP="00AD4CFA">
            <w:pPr>
              <w:spacing w:after="0" w:line="240" w:lineRule="auto"/>
              <w:jc w:val="both"/>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Saugojimo</w:t>
            </w:r>
            <w:proofErr w:type="spellEnd"/>
            <w:r w:rsidRPr="00EB131F">
              <w:rPr>
                <w:rFonts w:ascii="Times New Roman" w:hAnsi="Times New Roman" w:cs="Times New Roman"/>
                <w:b/>
                <w:bCs/>
                <w:color w:val="000000"/>
                <w:sz w:val="24"/>
                <w:szCs w:val="24"/>
              </w:rPr>
              <w:t xml:space="preserve"> </w:t>
            </w:r>
            <w:proofErr w:type="spellStart"/>
            <w:r w:rsidRPr="00DC3B9D">
              <w:rPr>
                <w:rFonts w:ascii="Times New Roman" w:hAnsi="Times New Roman" w:cs="Times New Roman"/>
                <w:b/>
                <w:bCs/>
                <w:color w:val="000000"/>
                <w:sz w:val="24"/>
                <w:szCs w:val="24"/>
              </w:rPr>
              <w:t>terminai</w:t>
            </w:r>
            <w:proofErr w:type="spellEnd"/>
            <w:r w:rsidRPr="00DC3B9D">
              <w:rPr>
                <w:rFonts w:ascii="Times New Roman" w:hAnsi="Times New Roman" w:cs="Times New Roman"/>
                <w:b/>
                <w:bCs/>
                <w:color w:val="000000"/>
                <w:sz w:val="24"/>
                <w:szCs w:val="24"/>
              </w:rPr>
              <w:t>:</w:t>
            </w:r>
            <w:r w:rsidRPr="00DC3B9D">
              <w:rPr>
                <w:rFonts w:ascii="Times New Roman" w:hAnsi="Times New Roman" w:cs="Times New Roman"/>
                <w:sz w:val="24"/>
                <w:szCs w:val="24"/>
              </w:rPr>
              <w:t xml:space="preserve"> </w:t>
            </w:r>
            <w:proofErr w:type="spellStart"/>
            <w:r w:rsidRPr="00DC3B9D">
              <w:rPr>
                <w:rFonts w:ascii="Times New Roman" w:hAnsi="Times New Roman" w:cs="Times New Roman"/>
                <w:sz w:val="24"/>
                <w:szCs w:val="24"/>
              </w:rPr>
              <w:t>V</w:t>
            </w:r>
            <w:r w:rsidRPr="00DC3B9D">
              <w:rPr>
                <w:rFonts w:ascii="Times New Roman" w:hAnsi="Times New Roman" w:cs="Times New Roman"/>
                <w:color w:val="000000"/>
                <w:sz w:val="24"/>
                <w:szCs w:val="24"/>
              </w:rPr>
              <w:t>idaus</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administravimo</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dokumentų</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saugojimo</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terminų</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rodyklės</w:t>
            </w:r>
            <w:proofErr w:type="spellEnd"/>
            <w:r w:rsidRPr="00DC3B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Pr="00DC3B9D">
              <w:rPr>
                <w:rFonts w:ascii="Times New Roman" w:hAnsi="Times New Roman" w:cs="Times New Roman"/>
                <w:color w:val="000000"/>
                <w:sz w:val="24"/>
                <w:szCs w:val="24"/>
              </w:rPr>
              <w:t xml:space="preserve"> p. </w:t>
            </w:r>
            <w:proofErr w:type="spellStart"/>
            <w:r w:rsidRPr="00DC3B9D">
              <w:rPr>
                <w:rFonts w:ascii="Times New Roman" w:hAnsi="Times New Roman" w:cs="Times New Roman"/>
                <w:color w:val="000000"/>
                <w:sz w:val="24"/>
                <w:szCs w:val="24"/>
              </w:rPr>
              <w:t>nustatytais</w:t>
            </w:r>
            <w:proofErr w:type="spellEnd"/>
            <w:r w:rsidRPr="00DC3B9D">
              <w:rPr>
                <w:rFonts w:ascii="Times New Roman" w:hAnsi="Times New Roman" w:cs="Times New Roman"/>
                <w:color w:val="000000"/>
                <w:sz w:val="24"/>
                <w:szCs w:val="24"/>
              </w:rPr>
              <w:t xml:space="preserve"> </w:t>
            </w:r>
            <w:proofErr w:type="spellStart"/>
            <w:r w:rsidRPr="00DC3B9D">
              <w:rPr>
                <w:rFonts w:ascii="Times New Roman" w:hAnsi="Times New Roman" w:cs="Times New Roman"/>
                <w:color w:val="000000"/>
                <w:sz w:val="24"/>
                <w:szCs w:val="24"/>
              </w:rPr>
              <w:t>terminais</w:t>
            </w:r>
            <w:proofErr w:type="spellEnd"/>
            <w:r w:rsidRPr="00DC3B9D">
              <w:rPr>
                <w:rFonts w:ascii="Times New Roman" w:hAnsi="Times New Roman" w:cs="Times New Roman"/>
                <w:color w:val="000000"/>
                <w:sz w:val="24"/>
                <w:szCs w:val="24"/>
              </w:rPr>
              <w:t>.</w:t>
            </w:r>
          </w:p>
        </w:tc>
      </w:tr>
      <w:tr w:rsidR="0022621F" w:rsidRPr="00EB131F" w:rsidTr="00B34A60">
        <w:trPr>
          <w:trHeight w:val="391"/>
        </w:trPr>
        <w:tc>
          <w:tcPr>
            <w:tcW w:w="9493" w:type="dxa"/>
            <w:gridSpan w:val="2"/>
            <w:shd w:val="clear" w:color="auto" w:fill="C5E0B3" w:themeFill="accent6" w:themeFillTint="66"/>
          </w:tcPr>
          <w:p w:rsidR="0022621F" w:rsidRPr="00EB131F" w:rsidRDefault="00C02466"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3.8. </w:t>
            </w:r>
            <w:proofErr w:type="spellStart"/>
            <w:r w:rsidR="0022621F" w:rsidRPr="00EB131F">
              <w:rPr>
                <w:rFonts w:ascii="Times New Roman" w:hAnsi="Times New Roman" w:cs="Times New Roman"/>
                <w:b/>
                <w:bCs/>
                <w:color w:val="000000"/>
                <w:sz w:val="24"/>
                <w:szCs w:val="24"/>
              </w:rPr>
              <w:t>Pedagogų</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registro</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tvarkymo</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tikslu</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darbuotojų</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kurių</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asmens</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duomenys</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tvarkomi</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Pedagogų</w:t>
            </w:r>
            <w:proofErr w:type="spellEnd"/>
            <w:r w:rsidR="0022621F" w:rsidRPr="00EB131F">
              <w:rPr>
                <w:rFonts w:ascii="Times New Roman" w:hAnsi="Times New Roman" w:cs="Times New Roman"/>
                <w:b/>
                <w:bCs/>
                <w:color w:val="000000"/>
                <w:sz w:val="24"/>
                <w:szCs w:val="24"/>
              </w:rPr>
              <w:t xml:space="preserve"> </w:t>
            </w:r>
            <w:proofErr w:type="spellStart"/>
            <w:r w:rsidR="0022621F" w:rsidRPr="00EB131F">
              <w:rPr>
                <w:rFonts w:ascii="Times New Roman" w:hAnsi="Times New Roman" w:cs="Times New Roman"/>
                <w:b/>
                <w:bCs/>
                <w:color w:val="000000"/>
                <w:sz w:val="24"/>
                <w:szCs w:val="24"/>
              </w:rPr>
              <w:t>registre</w:t>
            </w:r>
            <w:proofErr w:type="spellEnd"/>
            <w:r w:rsidR="0022621F" w:rsidRPr="00EB131F">
              <w:rPr>
                <w:rFonts w:ascii="Times New Roman" w:hAnsi="Times New Roman" w:cs="Times New Roman"/>
                <w:b/>
                <w:bCs/>
                <w:color w:val="000000"/>
                <w:sz w:val="24"/>
                <w:szCs w:val="24"/>
              </w:rPr>
              <w:t>):</w:t>
            </w:r>
          </w:p>
        </w:tc>
      </w:tr>
      <w:tr w:rsidR="0022621F" w:rsidRPr="00EB131F" w:rsidTr="00B34A60">
        <w:trPr>
          <w:trHeight w:val="391"/>
        </w:trPr>
        <w:tc>
          <w:tcPr>
            <w:tcW w:w="9493" w:type="dxa"/>
            <w:gridSpan w:val="2"/>
            <w:shd w:val="clear" w:color="auto" w:fill="FFFFFF" w:themeFill="background1"/>
          </w:tcPr>
          <w:p w:rsidR="0022621F" w:rsidRPr="00EB131F" w:rsidRDefault="0022621F" w:rsidP="00AD4CFA">
            <w:pPr>
              <w:spacing w:after="0" w:line="240" w:lineRule="auto"/>
              <w:jc w:val="both"/>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asmens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sąrašas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nustatytas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Pedagogų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registro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nuostatų</w:t>
            </w:r>
            <w:proofErr w:type="spellEnd"/>
            <w:r w:rsidRPr="00EB131F">
              <w:rPr>
                <w:rFonts w:ascii="Times New Roman" w:hAnsi="Times New Roman" w:cs="Times New Roman"/>
                <w:color w:val="000000"/>
                <w:sz w:val="24"/>
                <w:szCs w:val="24"/>
              </w:rPr>
              <w:t xml:space="preserve"> 16 p.</w:t>
            </w:r>
          </w:p>
        </w:tc>
      </w:tr>
      <w:tr w:rsidR="0022621F" w:rsidRPr="00EB131F" w:rsidTr="00B34A60">
        <w:trPr>
          <w:trHeight w:val="391"/>
        </w:trPr>
        <w:tc>
          <w:tcPr>
            <w:tcW w:w="4815" w:type="dxa"/>
            <w:shd w:val="clear" w:color="auto" w:fill="FFFFFF" w:themeFill="background1"/>
          </w:tcPr>
          <w:p w:rsidR="0022621F" w:rsidRPr="00EB131F" w:rsidRDefault="0022621F" w:rsidP="00C02466">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Teisinis</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pagrindas</w:t>
            </w:r>
            <w:proofErr w:type="spellEnd"/>
            <w:r w:rsidRPr="00EB131F">
              <w:rPr>
                <w:rFonts w:ascii="Times New Roman" w:hAnsi="Times New Roman" w:cs="Times New Roman"/>
                <w:b/>
                <w:bCs/>
                <w:color w:val="000000"/>
                <w:sz w:val="24"/>
                <w:szCs w:val="24"/>
              </w:rPr>
              <w:t>:</w:t>
            </w:r>
          </w:p>
          <w:p w:rsidR="0022621F" w:rsidRPr="00EB131F" w:rsidRDefault="0022621F" w:rsidP="00C02466">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Pedagogų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registro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nuostatai</w:t>
            </w:r>
            <w:proofErr w:type="spellEnd"/>
            <w:r>
              <w:rPr>
                <w:rFonts w:ascii="Times New Roman" w:hAnsi="Times New Roman" w:cs="Times New Roman"/>
                <w:color w:val="000000"/>
                <w:sz w:val="24"/>
                <w:szCs w:val="24"/>
              </w:rPr>
              <w:t>,</w:t>
            </w:r>
          </w:p>
          <w:p w:rsidR="0022621F" w:rsidRPr="00EB131F" w:rsidRDefault="0022621F" w:rsidP="003D1A37">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color w:val="000000"/>
                <w:sz w:val="24"/>
                <w:szCs w:val="24"/>
              </w:rPr>
              <w:lastRenderedPageBreak/>
              <w:t>Reglamento</w:t>
            </w:r>
            <w:proofErr w:type="spellEnd"/>
            <w:r w:rsidRPr="00EB131F">
              <w:rPr>
                <w:rFonts w:ascii="Times New Roman" w:hAnsi="Times New Roman" w:cs="Times New Roman"/>
                <w:color w:val="000000"/>
                <w:sz w:val="24"/>
                <w:szCs w:val="24"/>
              </w:rPr>
              <w:t xml:space="preserve">  28 str.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tvarkytojas</w:t>
            </w:r>
            <w:proofErr w:type="spellEnd"/>
            <w:r w:rsidRPr="00EB131F">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4678" w:type="dxa"/>
            <w:shd w:val="clear" w:color="auto" w:fill="FFFFFF" w:themeFill="background1"/>
          </w:tcPr>
          <w:p w:rsidR="0022621F" w:rsidRPr="00EB131F" w:rsidRDefault="0022621F" w:rsidP="00AD4CFA">
            <w:pPr>
              <w:spacing w:after="0" w:line="240" w:lineRule="auto"/>
              <w:jc w:val="both"/>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lastRenderedPageBreak/>
              <w:t>Duomenų</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gavėjai</w:t>
            </w:r>
            <w:proofErr w:type="spellEnd"/>
            <w:r w:rsidRPr="00EB131F">
              <w:rPr>
                <w:rFonts w:ascii="Times New Roman" w:hAnsi="Times New Roman" w:cs="Times New Roman"/>
                <w:b/>
                <w:bCs/>
                <w:color w:val="000000"/>
                <w:sz w:val="24"/>
                <w:szCs w:val="24"/>
              </w:rPr>
              <w:t>:</w:t>
            </w:r>
          </w:p>
          <w:p w:rsidR="0022621F" w:rsidRPr="00EB131F" w:rsidRDefault="0022621F" w:rsidP="003D1A37">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lastRenderedPageBreak/>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švietimo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mokslo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sporto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ministerija</w:t>
            </w:r>
            <w:proofErr w:type="spellEnd"/>
            <w:r w:rsidRPr="00EB131F">
              <w:rPr>
                <w:rFonts w:ascii="Times New Roman" w:hAnsi="Times New Roman" w:cs="Times New Roman"/>
                <w:color w:val="000000"/>
                <w:sz w:val="24"/>
                <w:szCs w:val="24"/>
              </w:rPr>
              <w:t>,</w:t>
            </w:r>
          </w:p>
          <w:p w:rsidR="0022621F" w:rsidRPr="00EB131F" w:rsidRDefault="0022621F" w:rsidP="003D1A37">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color w:val="000000"/>
                <w:sz w:val="24"/>
                <w:szCs w:val="24"/>
              </w:rPr>
              <w:t>Nacionalinė</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švietimo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agentūra</w:t>
            </w:r>
            <w:proofErr w:type="spellEnd"/>
            <w:r w:rsidRPr="00EB131F">
              <w:rPr>
                <w:rFonts w:ascii="Times New Roman" w:hAnsi="Times New Roman" w:cs="Times New Roman"/>
                <w:color w:val="000000"/>
                <w:sz w:val="24"/>
                <w:szCs w:val="24"/>
              </w:rPr>
              <w:t>.</w:t>
            </w:r>
          </w:p>
        </w:tc>
      </w:tr>
      <w:tr w:rsidR="0022621F" w:rsidRPr="00EB131F" w:rsidTr="00B34A60">
        <w:trPr>
          <w:trHeight w:val="391"/>
        </w:trPr>
        <w:tc>
          <w:tcPr>
            <w:tcW w:w="9493" w:type="dxa"/>
            <w:gridSpan w:val="2"/>
            <w:shd w:val="clear" w:color="auto" w:fill="FFFFFF" w:themeFill="background1"/>
          </w:tcPr>
          <w:p w:rsidR="0022621F" w:rsidRPr="00EB131F" w:rsidRDefault="0022621F" w:rsidP="00AD4CFA">
            <w:pPr>
              <w:spacing w:after="0" w:line="240" w:lineRule="auto"/>
              <w:jc w:val="both"/>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lastRenderedPageBreak/>
              <w:t>Saugojimo</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terminai</w:t>
            </w:r>
            <w:proofErr w:type="spellEnd"/>
            <w:r w:rsidRPr="00EB131F">
              <w:rPr>
                <w:rFonts w:ascii="Times New Roman" w:hAnsi="Times New Roman" w:cs="Times New Roman"/>
                <w:b/>
                <w:bCs/>
                <w:color w:val="000000"/>
                <w:sz w:val="24"/>
                <w:szCs w:val="24"/>
              </w:rPr>
              <w:t>:</w:t>
            </w:r>
            <w:r w:rsidRPr="00EB131F">
              <w:t xml:space="preserve"> </w:t>
            </w:r>
            <w:proofErr w:type="spellStart"/>
            <w:r w:rsidRPr="00EB131F">
              <w:rPr>
                <w:rFonts w:ascii="Times New Roman" w:hAnsi="Times New Roman" w:cs="Times New Roman"/>
                <w:color w:val="000000"/>
                <w:sz w:val="24"/>
                <w:szCs w:val="24"/>
              </w:rPr>
              <w:t>Archyvo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saugomi</w:t>
            </w:r>
            <w:proofErr w:type="spellEnd"/>
            <w:r w:rsidRPr="00EB131F">
              <w:rPr>
                <w:rFonts w:ascii="Times New Roman" w:hAnsi="Times New Roman" w:cs="Times New Roman"/>
                <w:color w:val="000000"/>
                <w:sz w:val="24"/>
                <w:szCs w:val="24"/>
              </w:rPr>
              <w:t xml:space="preserve"> 50 </w:t>
            </w:r>
            <w:proofErr w:type="spellStart"/>
            <w:r w:rsidRPr="00EB131F">
              <w:rPr>
                <w:rFonts w:ascii="Times New Roman" w:hAnsi="Times New Roman" w:cs="Times New Roman"/>
                <w:color w:val="000000"/>
                <w:sz w:val="24"/>
                <w:szCs w:val="24"/>
              </w:rPr>
              <w:t>metų</w:t>
            </w:r>
            <w:proofErr w:type="spellEnd"/>
            <w:r w:rsidRPr="00EB131F">
              <w:rPr>
                <w:rFonts w:ascii="Times New Roman" w:hAnsi="Times New Roman" w:cs="Times New Roman"/>
                <w:color w:val="000000"/>
                <w:sz w:val="24"/>
                <w:szCs w:val="24"/>
              </w:rPr>
              <w:t>.</w:t>
            </w:r>
          </w:p>
        </w:tc>
      </w:tr>
    </w:tbl>
    <w:p w:rsidR="0022621F" w:rsidRPr="00EB131F" w:rsidRDefault="0022621F" w:rsidP="0022621F">
      <w:pPr>
        <w:jc w:val="both"/>
        <w:rPr>
          <w:rFonts w:ascii="Times New Roman" w:hAnsi="Times New Roman" w:cs="Times New Roman"/>
          <w:b/>
          <w:bCs/>
          <w:color w:val="000000"/>
          <w:sz w:val="24"/>
          <w:szCs w:val="24"/>
        </w:rPr>
      </w:pPr>
    </w:p>
    <w:p w:rsidR="0022621F" w:rsidRPr="007033B6" w:rsidRDefault="0022621F" w:rsidP="007033B6">
      <w:pPr>
        <w:pStyle w:val="Sraopastraipa"/>
        <w:numPr>
          <w:ilvl w:val="0"/>
          <w:numId w:val="1"/>
        </w:numPr>
        <w:spacing w:after="160" w:line="240" w:lineRule="auto"/>
        <w:jc w:val="both"/>
        <w:rPr>
          <w:rFonts w:ascii="Times New Roman" w:hAnsi="Times New Roman" w:cs="Times New Roman"/>
          <w:color w:val="000000"/>
          <w:sz w:val="24"/>
          <w:szCs w:val="24"/>
        </w:rPr>
      </w:pPr>
      <w:r w:rsidRPr="007033B6">
        <w:rPr>
          <w:rFonts w:ascii="Times New Roman" w:hAnsi="Times New Roman" w:cs="Times New Roman"/>
          <w:b/>
          <w:bCs/>
          <w:color w:val="000000"/>
          <w:sz w:val="24"/>
          <w:szCs w:val="24"/>
        </w:rPr>
        <w:t xml:space="preserve">Duomenų šaltinis </w:t>
      </w:r>
      <w:r w:rsidRPr="007033B6">
        <w:rPr>
          <w:rFonts w:ascii="Times New Roman" w:hAnsi="Times New Roman" w:cs="Times New Roman"/>
          <w:color w:val="000000"/>
          <w:sz w:val="24"/>
          <w:szCs w:val="24"/>
        </w:rPr>
        <w:t>– duomenų subjektas. Kiti duomenų šaltiniai: Pedagogų registras,  Įtariamųjų, kaltinamųjų ir nuteistųjų registras</w:t>
      </w:r>
      <w:r w:rsidRPr="00EB131F">
        <w:t xml:space="preserve"> </w:t>
      </w:r>
      <w:r w:rsidRPr="007033B6">
        <w:rPr>
          <w:rFonts w:ascii="Times New Roman" w:hAnsi="Times New Roman" w:cs="Times New Roman"/>
          <w:color w:val="000000"/>
          <w:sz w:val="24"/>
          <w:szCs w:val="24"/>
        </w:rPr>
        <w:t>(informacija apie teistumą ir atitiktį nepriekaištingos reputacijos reikalavimui), darbuotojas</w:t>
      </w:r>
      <w:r w:rsidRPr="00EB131F">
        <w:t xml:space="preserve"> (</w:t>
      </w:r>
      <w:r w:rsidRPr="007033B6">
        <w:rPr>
          <w:rFonts w:ascii="Times New Roman" w:hAnsi="Times New Roman" w:cs="Times New Roman"/>
          <w:color w:val="000000"/>
          <w:sz w:val="24"/>
          <w:szCs w:val="24"/>
        </w:rPr>
        <w:t>darbuotojo vaikų ar kitų šeimos narių duomenys).</w:t>
      </w:r>
    </w:p>
    <w:p w:rsidR="007033B6" w:rsidRDefault="0022621F" w:rsidP="007033B6">
      <w:pPr>
        <w:pStyle w:val="Sraopastraipa"/>
        <w:numPr>
          <w:ilvl w:val="0"/>
          <w:numId w:val="1"/>
        </w:numPr>
        <w:spacing w:after="160" w:line="240" w:lineRule="auto"/>
        <w:jc w:val="both"/>
        <w:rPr>
          <w:rFonts w:ascii="Times New Roman" w:hAnsi="Times New Roman" w:cs="Times New Roman"/>
          <w:color w:val="000000"/>
          <w:sz w:val="24"/>
          <w:szCs w:val="24"/>
        </w:rPr>
      </w:pPr>
      <w:r w:rsidRPr="007033B6">
        <w:rPr>
          <w:rFonts w:ascii="Times New Roman" w:hAnsi="Times New Roman" w:cs="Times New Roman"/>
          <w:b/>
          <w:bCs/>
          <w:color w:val="000000"/>
          <w:sz w:val="24"/>
          <w:szCs w:val="24"/>
        </w:rPr>
        <w:t>Turite šias teises:</w:t>
      </w:r>
      <w:r w:rsidRPr="007033B6">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w:t>
      </w:r>
      <w:r w:rsidR="007033B6">
        <w:rPr>
          <w:rFonts w:ascii="Times New Roman" w:hAnsi="Times New Roman" w:cs="Times New Roman"/>
          <w:color w:val="000000"/>
          <w:sz w:val="24"/>
          <w:szCs w:val="24"/>
        </w:rPr>
        <w:t xml:space="preserve">kti su asmens duomenų tvarkymu. </w:t>
      </w:r>
    </w:p>
    <w:p w:rsidR="0022621F" w:rsidRPr="007033B6" w:rsidRDefault="0022621F" w:rsidP="007033B6">
      <w:pPr>
        <w:pStyle w:val="Sraopastraipa"/>
        <w:spacing w:after="160" w:line="240" w:lineRule="auto"/>
        <w:ind w:left="360"/>
        <w:jc w:val="both"/>
        <w:rPr>
          <w:rFonts w:ascii="Times New Roman" w:hAnsi="Times New Roman" w:cs="Times New Roman"/>
          <w:color w:val="000000"/>
          <w:sz w:val="24"/>
          <w:szCs w:val="24"/>
        </w:rPr>
      </w:pPr>
      <w:r w:rsidRPr="007033B6">
        <w:rPr>
          <w:rFonts w:ascii="Times New Roman" w:hAnsi="Times New Roman" w:cs="Times New Roman"/>
          <w:color w:val="000000"/>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rsidR="0022621F" w:rsidRPr="007033B6" w:rsidRDefault="0022621F" w:rsidP="007033B6">
      <w:pPr>
        <w:pStyle w:val="Sraopastraipa"/>
        <w:numPr>
          <w:ilvl w:val="0"/>
          <w:numId w:val="1"/>
        </w:numPr>
        <w:spacing w:after="160" w:line="240" w:lineRule="auto"/>
        <w:jc w:val="both"/>
        <w:rPr>
          <w:rFonts w:ascii="Times New Roman" w:hAnsi="Times New Roman" w:cs="Times New Roman"/>
          <w:color w:val="000000"/>
          <w:sz w:val="24"/>
          <w:szCs w:val="24"/>
        </w:rPr>
      </w:pPr>
      <w:r w:rsidRPr="007033B6">
        <w:rPr>
          <w:rFonts w:ascii="Times New Roman" w:hAnsi="Times New Roman" w:cs="Times New Roman"/>
          <w:color w:val="000000"/>
          <w:sz w:val="24"/>
          <w:szCs w:val="24"/>
        </w:rPr>
        <w:t>Jūsų duomenys nebus naudojami automatizuotiems sprendimams priimti Jūsų atžvilgiu, įskaitant profiliavimą.</w:t>
      </w:r>
    </w:p>
    <w:p w:rsidR="0022621F" w:rsidRPr="007033B6" w:rsidRDefault="0022621F" w:rsidP="007033B6">
      <w:pPr>
        <w:pStyle w:val="Sraopastraipa"/>
        <w:numPr>
          <w:ilvl w:val="0"/>
          <w:numId w:val="1"/>
        </w:numPr>
        <w:spacing w:after="160" w:line="240" w:lineRule="auto"/>
        <w:jc w:val="both"/>
        <w:rPr>
          <w:rFonts w:ascii="Times New Roman" w:hAnsi="Times New Roman" w:cs="Times New Roman"/>
          <w:color w:val="000000"/>
          <w:sz w:val="24"/>
          <w:szCs w:val="24"/>
        </w:rPr>
      </w:pPr>
      <w:r w:rsidRPr="007033B6">
        <w:rPr>
          <w:rFonts w:ascii="Times New Roman" w:hAnsi="Times New Roman" w:cs="Times New Roman"/>
          <w:color w:val="000000"/>
          <w:sz w:val="24"/>
          <w:szCs w:val="24"/>
        </w:rPr>
        <w:t>Visą aktualią informaciją apie asmens duomenų tvarkymą galite rasti duomenų valdytojo tinklapio skiltyje „Asmens duomenų apsauga“.</w:t>
      </w:r>
    </w:p>
    <w:p w:rsidR="0022621F" w:rsidRPr="007033B6" w:rsidRDefault="0022621F" w:rsidP="007033B6">
      <w:pPr>
        <w:pStyle w:val="Sraopastraipa"/>
        <w:numPr>
          <w:ilvl w:val="0"/>
          <w:numId w:val="1"/>
        </w:numPr>
        <w:spacing w:after="160" w:line="240" w:lineRule="auto"/>
        <w:jc w:val="both"/>
        <w:rPr>
          <w:rFonts w:ascii="Times New Roman" w:hAnsi="Times New Roman" w:cs="Times New Roman"/>
          <w:color w:val="000000"/>
          <w:sz w:val="24"/>
          <w:szCs w:val="24"/>
        </w:rPr>
      </w:pPr>
      <w:r w:rsidRPr="007033B6">
        <w:rPr>
          <w:rFonts w:ascii="Times New Roman" w:hAnsi="Times New Roman" w:cs="Times New Roman"/>
          <w:color w:val="000000"/>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(0 5) 212 7532; el. paštas: </w:t>
      </w:r>
      <w:proofErr w:type="spellStart"/>
      <w:r w:rsidRPr="007033B6">
        <w:rPr>
          <w:rFonts w:ascii="Times New Roman" w:hAnsi="Times New Roman" w:cs="Times New Roman"/>
          <w:color w:val="000000"/>
          <w:sz w:val="24"/>
          <w:szCs w:val="24"/>
        </w:rPr>
        <w:t>ada@ada.lt</w:t>
      </w:r>
      <w:proofErr w:type="spellEnd"/>
      <w:r w:rsidRPr="007033B6">
        <w:rPr>
          <w:rFonts w:ascii="Times New Roman" w:hAnsi="Times New Roman" w:cs="Times New Roman"/>
          <w:color w:val="000000"/>
          <w:sz w:val="24"/>
          <w:szCs w:val="24"/>
        </w:rPr>
        <w:t xml:space="preserve">). </w:t>
      </w:r>
    </w:p>
    <w:p w:rsidR="008B0359" w:rsidRDefault="008B0359"/>
    <w:p w:rsidR="008A7EF1" w:rsidRDefault="008A7EF1"/>
    <w:p w:rsidR="008A7EF1" w:rsidRDefault="008A7EF1"/>
    <w:p w:rsidR="008A7EF1" w:rsidRDefault="008A7EF1"/>
    <w:sectPr w:rsidR="008A7EF1" w:rsidSect="00D3547E">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1F"/>
    <w:rsid w:val="000457AE"/>
    <w:rsid w:val="0022621F"/>
    <w:rsid w:val="0034504C"/>
    <w:rsid w:val="003D1A37"/>
    <w:rsid w:val="00595DC2"/>
    <w:rsid w:val="00614A5F"/>
    <w:rsid w:val="007033B6"/>
    <w:rsid w:val="008A7EF1"/>
    <w:rsid w:val="008B0359"/>
    <w:rsid w:val="00AD0A7F"/>
    <w:rsid w:val="00B34A60"/>
    <w:rsid w:val="00B81219"/>
    <w:rsid w:val="00BB7EBB"/>
    <w:rsid w:val="00C02466"/>
    <w:rsid w:val="00D3547E"/>
    <w:rsid w:val="00EB4E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0160"/>
  <w15:chartTrackingRefBased/>
  <w15:docId w15:val="{D6BC6291-A623-44C2-8914-02F8DCEA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2621F"/>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rsid w:val="002262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22621F"/>
    <w:rPr>
      <w:rFonts w:ascii="Times New Roman" w:eastAsia="Times New Roman" w:hAnsi="Times New Roman" w:cs="Times New Roman"/>
      <w:sz w:val="24"/>
      <w:szCs w:val="24"/>
    </w:rPr>
  </w:style>
  <w:style w:type="table" w:styleId="Lentelstinklelis">
    <w:name w:val="Table Grid"/>
    <w:basedOn w:val="prastojilentel"/>
    <w:uiPriority w:val="39"/>
    <w:rsid w:val="002262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033B6"/>
    <w:pPr>
      <w:ind w:left="720"/>
      <w:contextualSpacing/>
    </w:pPr>
  </w:style>
  <w:style w:type="paragraph" w:styleId="Debesliotekstas">
    <w:name w:val="Balloon Text"/>
    <w:basedOn w:val="prastasis"/>
    <w:link w:val="DebesliotekstasDiagrama"/>
    <w:uiPriority w:val="99"/>
    <w:semiHidden/>
    <w:unhideWhenUsed/>
    <w:rsid w:val="00D3547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35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7069</Words>
  <Characters>4030</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14</cp:revision>
  <cp:lastPrinted>2025-06-06T09:06:00Z</cp:lastPrinted>
  <dcterms:created xsi:type="dcterms:W3CDTF">2025-06-05T09:01:00Z</dcterms:created>
  <dcterms:modified xsi:type="dcterms:W3CDTF">2025-06-09T07:54:00Z</dcterms:modified>
</cp:coreProperties>
</file>